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3101"/>
        <w:gridCol w:w="3034"/>
      </w:tblGrid>
      <w:tr w:rsidR="000C3382" w14:paraId="4F6D2A6E" w14:textId="77777777" w:rsidTr="000C3382">
        <w:tc>
          <w:tcPr>
            <w:tcW w:w="2897" w:type="dxa"/>
            <w:vAlign w:val="center"/>
          </w:tcPr>
          <w:p w14:paraId="670407E3" w14:textId="7E86710C" w:rsidR="000C3382" w:rsidRDefault="000C3382" w:rsidP="0015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 Extra Bold" w:eastAsia="Calibri" w:hAnsi="Abadi MT Condensed Extra Bold" w:cs="Calibri"/>
                <w:b/>
                <w:noProof/>
                <w:sz w:val="20"/>
                <w:szCs w:val="20"/>
                <w:lang w:val="en-US" w:eastAsia="pl-PL"/>
              </w:rPr>
            </w:pPr>
          </w:p>
          <w:p w14:paraId="20AF6BDB" w14:textId="76110E0C" w:rsidR="000C3382" w:rsidRDefault="000C3382" w:rsidP="0015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 Extra Bold" w:eastAsia="Calibri" w:hAnsi="Abadi MT Condensed Extra Bold" w:cs="Calibri"/>
                <w:b/>
                <w:noProof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54CD10" wp14:editId="5B4B8519">
                  <wp:extent cx="1702435" cy="628846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litechnika_sl_logo_poziom_pl_cmyk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62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EB23C" w14:textId="3093A2D4" w:rsidR="000C3382" w:rsidRDefault="000C3382" w:rsidP="0015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09E89EB6" w14:textId="77777777" w:rsidR="000C3382" w:rsidRDefault="000C3382" w:rsidP="0015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B0F278" wp14:editId="5552A8F4">
                  <wp:extent cx="1162050" cy="984250"/>
                  <wp:effectExtent l="19050" t="0" r="0" b="0"/>
                  <wp:docPr id="33" name="Obraz 10" descr="../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3" t="7075" r="6547" b="7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vAlign w:val="center"/>
          </w:tcPr>
          <w:p w14:paraId="3C1D69B5" w14:textId="77777777" w:rsidR="000C3382" w:rsidRDefault="000C3382" w:rsidP="0015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287DCB" wp14:editId="2F6EB6D4">
                  <wp:extent cx="1450078" cy="806450"/>
                  <wp:effectExtent l="19050" t="0" r="0" b="0"/>
                  <wp:docPr id="3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80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382" w14:paraId="1A4632F2" w14:textId="77777777" w:rsidTr="000C3382">
        <w:tc>
          <w:tcPr>
            <w:tcW w:w="2897" w:type="dxa"/>
            <w:vAlign w:val="center"/>
          </w:tcPr>
          <w:p w14:paraId="2A01AA75" w14:textId="77777777" w:rsidR="000C3382" w:rsidRDefault="000C3382" w:rsidP="0015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68B3F0" wp14:editId="5CCBDE9E">
                  <wp:extent cx="863600" cy="925286"/>
                  <wp:effectExtent l="0" t="0" r="0" b="0"/>
                  <wp:docPr id="34" name="Obraz 1" descr="https://awf.katowice.pl/sites/default/files/uploads/Pliki/logo_aw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wf.katowice.pl/sites/default/files/uploads/Pliki/logo_aw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960" t="-8096" r="-3973" b="-7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90" cy="927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</w:tcPr>
          <w:p w14:paraId="1CF524F2" w14:textId="60A759CF" w:rsidR="000C3382" w:rsidRDefault="000C3382" w:rsidP="0015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2D3AB6" wp14:editId="553209CB">
                  <wp:extent cx="1282700" cy="568664"/>
                  <wp:effectExtent l="19050" t="0" r="0" b="0"/>
                  <wp:docPr id="4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53" cy="57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vAlign w:val="center"/>
          </w:tcPr>
          <w:p w14:paraId="0397149C" w14:textId="23C489A3" w:rsidR="000C3382" w:rsidRDefault="000C3382" w:rsidP="00AE6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E0E983" wp14:editId="606B2260">
                  <wp:extent cx="1365250" cy="565150"/>
                  <wp:effectExtent l="19050" t="0" r="6350" b="0"/>
                  <wp:docPr id="36" name="Obraz 1" descr="C:\Users\Marta\Pictures\uś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Marta\Pictures\uś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61" b="1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ACE05" w14:textId="77777777" w:rsidR="00D72CBF" w:rsidRDefault="00D72CBF" w:rsidP="00BA7DFC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</w:p>
    <w:p w14:paraId="2672E8F9" w14:textId="77777777" w:rsidR="000C3382" w:rsidRDefault="000C3382" w:rsidP="00623947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</w:p>
    <w:p w14:paraId="020151BB" w14:textId="3CF8945A" w:rsidR="00623947" w:rsidRPr="00623947" w:rsidRDefault="00623947" w:rsidP="00623947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23947">
        <w:rPr>
          <w:rFonts w:asciiTheme="majorHAnsi" w:hAnsiTheme="majorHAnsi"/>
          <w:b/>
          <w:sz w:val="24"/>
          <w:szCs w:val="20"/>
        </w:rPr>
        <w:t>VI</w:t>
      </w:r>
      <w:r w:rsidR="000C0D58">
        <w:rPr>
          <w:rFonts w:asciiTheme="majorHAnsi" w:hAnsiTheme="majorHAnsi"/>
          <w:b/>
          <w:sz w:val="24"/>
          <w:szCs w:val="20"/>
        </w:rPr>
        <w:t>I</w:t>
      </w:r>
      <w:r w:rsidRPr="00623947">
        <w:rPr>
          <w:rFonts w:asciiTheme="majorHAnsi" w:hAnsiTheme="majorHAnsi"/>
          <w:b/>
          <w:sz w:val="24"/>
          <w:szCs w:val="20"/>
        </w:rPr>
        <w:t>I Międzynarodowa Konferencja</w:t>
      </w:r>
    </w:p>
    <w:p w14:paraId="07A91614" w14:textId="2B76DBFF" w:rsidR="00623947" w:rsidRPr="00623947" w:rsidRDefault="00623947" w:rsidP="00623947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23947">
        <w:rPr>
          <w:rFonts w:asciiTheme="majorHAnsi" w:hAnsiTheme="majorHAnsi"/>
          <w:b/>
          <w:sz w:val="24"/>
          <w:szCs w:val="20"/>
        </w:rPr>
        <w:t>„Nauki społeczne i techniczne – zakres współpracy na rzecz p</w:t>
      </w:r>
      <w:r w:rsidR="000C0D58">
        <w:rPr>
          <w:rFonts w:asciiTheme="majorHAnsi" w:hAnsiTheme="majorHAnsi"/>
          <w:b/>
          <w:sz w:val="24"/>
          <w:szCs w:val="20"/>
        </w:rPr>
        <w:t>erspektyw rozwoju Przemysłu 4.0.</w:t>
      </w:r>
      <w:r w:rsidRPr="00623947">
        <w:rPr>
          <w:rFonts w:asciiTheme="majorHAnsi" w:hAnsiTheme="majorHAnsi"/>
          <w:b/>
          <w:sz w:val="24"/>
          <w:szCs w:val="20"/>
        </w:rPr>
        <w:t>”</w:t>
      </w:r>
    </w:p>
    <w:p w14:paraId="7CC0B802" w14:textId="77777777" w:rsidR="00623947" w:rsidRPr="00623947" w:rsidRDefault="00623947" w:rsidP="00623947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</w:p>
    <w:p w14:paraId="6B7DD3E1" w14:textId="3CD8E166" w:rsidR="00623947" w:rsidRPr="008A74C8" w:rsidRDefault="00E21B7D" w:rsidP="00360CC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Gliwice</w:t>
      </w:r>
      <w:r w:rsidR="000C0D58">
        <w:rPr>
          <w:rFonts w:asciiTheme="majorHAnsi" w:hAnsiTheme="majorHAnsi"/>
          <w:b/>
          <w:sz w:val="20"/>
          <w:szCs w:val="20"/>
        </w:rPr>
        <w:t>, 28 września</w:t>
      </w:r>
      <w:r w:rsidR="00623947" w:rsidRPr="008A74C8">
        <w:rPr>
          <w:rFonts w:asciiTheme="majorHAnsi" w:hAnsiTheme="majorHAnsi"/>
          <w:b/>
          <w:sz w:val="20"/>
          <w:szCs w:val="20"/>
        </w:rPr>
        <w:t xml:space="preserve"> 2018 roku</w:t>
      </w:r>
    </w:p>
    <w:p w14:paraId="56900E7C" w14:textId="77777777" w:rsidR="001E4FC4" w:rsidRDefault="001E4FC4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</w:p>
    <w:p w14:paraId="6F888076" w14:textId="77777777" w:rsidR="00182A29" w:rsidRPr="009D6CC3" w:rsidRDefault="009D6CC3" w:rsidP="00CD174A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sz w:val="20"/>
          <w:szCs w:val="20"/>
        </w:rPr>
      </w:pPr>
      <w:r w:rsidRPr="009D6CC3">
        <w:rPr>
          <w:rFonts w:cstheme="minorHAnsi"/>
          <w:b/>
          <w:sz w:val="20"/>
          <w:szCs w:val="20"/>
        </w:rPr>
        <w:t xml:space="preserve">ORGANIZATORZY: </w:t>
      </w:r>
    </w:p>
    <w:p w14:paraId="695DE7ED" w14:textId="77777777" w:rsidR="000C3382" w:rsidRDefault="00182A29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D174A">
        <w:rPr>
          <w:rFonts w:cstheme="minorHAnsi"/>
          <w:b/>
          <w:sz w:val="20"/>
          <w:szCs w:val="20"/>
        </w:rPr>
        <w:t xml:space="preserve">Politechnika Śląska w </w:t>
      </w:r>
      <w:r w:rsidRPr="000C1589">
        <w:rPr>
          <w:rFonts w:cstheme="minorHAnsi"/>
          <w:b/>
          <w:sz w:val="20"/>
          <w:szCs w:val="20"/>
        </w:rPr>
        <w:t>Gliwicach</w:t>
      </w:r>
    </w:p>
    <w:p w14:paraId="62B531C4" w14:textId="52974C3C" w:rsidR="00623947" w:rsidRPr="000C1589" w:rsidRDefault="00182A29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C1589">
        <w:rPr>
          <w:rFonts w:cstheme="minorHAnsi"/>
          <w:b/>
          <w:sz w:val="20"/>
          <w:szCs w:val="20"/>
        </w:rPr>
        <w:t>Kolegiu</w:t>
      </w:r>
      <w:r w:rsidR="00B60B7E" w:rsidRPr="000C1589">
        <w:rPr>
          <w:rFonts w:cstheme="minorHAnsi"/>
          <w:b/>
          <w:sz w:val="20"/>
          <w:szCs w:val="20"/>
        </w:rPr>
        <w:t xml:space="preserve">m Nauk Społecznych i Filologii </w:t>
      </w:r>
      <w:r w:rsidRPr="000C1589">
        <w:rPr>
          <w:rFonts w:cstheme="minorHAnsi"/>
          <w:b/>
          <w:sz w:val="20"/>
          <w:szCs w:val="20"/>
        </w:rPr>
        <w:t>Obcych</w:t>
      </w:r>
      <w:r w:rsidR="00623947" w:rsidRPr="000C1589">
        <w:rPr>
          <w:rFonts w:cstheme="minorHAnsi"/>
          <w:b/>
          <w:sz w:val="20"/>
          <w:szCs w:val="20"/>
        </w:rPr>
        <w:t xml:space="preserve"> </w:t>
      </w:r>
    </w:p>
    <w:p w14:paraId="5C4312A1" w14:textId="59934E0F" w:rsidR="00623947" w:rsidRPr="000C1589" w:rsidRDefault="000C3382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Wydział Mechaniczny Technologiczny</w:t>
      </w:r>
    </w:p>
    <w:p w14:paraId="142E8FF2" w14:textId="6ABB4D33" w:rsidR="00F573F4" w:rsidRPr="000C1589" w:rsidRDefault="000C1589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Centrum Innowacji i Transferu Technologii</w:t>
      </w:r>
    </w:p>
    <w:p w14:paraId="5954E824" w14:textId="77777777" w:rsidR="00182A29" w:rsidRPr="00623947" w:rsidRDefault="00182A29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295A93E2" w14:textId="77777777" w:rsidR="00182A29" w:rsidRPr="009D6CC3" w:rsidRDefault="009D6CC3" w:rsidP="00CD174A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sz w:val="20"/>
          <w:szCs w:val="20"/>
        </w:rPr>
      </w:pPr>
      <w:r w:rsidRPr="009D6CC3">
        <w:rPr>
          <w:rFonts w:cstheme="minorHAnsi"/>
          <w:b/>
          <w:sz w:val="20"/>
          <w:szCs w:val="20"/>
        </w:rPr>
        <w:t xml:space="preserve">WSPÓŁORGANIZATORZY: </w:t>
      </w:r>
    </w:p>
    <w:p w14:paraId="12E800AC" w14:textId="77777777" w:rsidR="008A74C8" w:rsidRPr="00CD174A" w:rsidRDefault="008A74C8" w:rsidP="008A74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D174A">
        <w:rPr>
          <w:rFonts w:cstheme="minorHAnsi"/>
          <w:b/>
          <w:sz w:val="20"/>
          <w:szCs w:val="20"/>
        </w:rPr>
        <w:t>Urząd Marszałkowski Województwa Śląskiego, Referat Zarządzania i Analiz</w:t>
      </w:r>
    </w:p>
    <w:p w14:paraId="696E8978" w14:textId="77777777" w:rsidR="008A74C8" w:rsidRPr="00CD174A" w:rsidRDefault="008A74C8" w:rsidP="008A74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D174A">
        <w:rPr>
          <w:rFonts w:cstheme="minorHAnsi"/>
          <w:b/>
          <w:sz w:val="20"/>
          <w:szCs w:val="20"/>
        </w:rPr>
        <w:t>Wojewódzki Urząd Pracy w Katowicach, Wydział ds. Rynku Pracy</w:t>
      </w:r>
    </w:p>
    <w:p w14:paraId="509CA945" w14:textId="77777777" w:rsidR="00E152C5" w:rsidRPr="00CD174A" w:rsidRDefault="00E152C5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D174A">
        <w:rPr>
          <w:rFonts w:cstheme="minorHAnsi"/>
          <w:b/>
          <w:sz w:val="20"/>
          <w:szCs w:val="20"/>
        </w:rPr>
        <w:t>Akademia Wychowania Fizycznego w Katowicach</w:t>
      </w:r>
      <w:r w:rsidR="00FC32AE" w:rsidRPr="00CD174A">
        <w:rPr>
          <w:rFonts w:cstheme="minorHAnsi"/>
          <w:b/>
          <w:sz w:val="20"/>
          <w:szCs w:val="20"/>
        </w:rPr>
        <w:t xml:space="preserve">, </w:t>
      </w:r>
      <w:r w:rsidR="0091738D" w:rsidRPr="00CD174A">
        <w:rPr>
          <w:rFonts w:cstheme="minorHAnsi"/>
          <w:b/>
          <w:sz w:val="20"/>
          <w:szCs w:val="20"/>
        </w:rPr>
        <w:t>Katedra Bezpieczeństwa Powszech</w:t>
      </w:r>
      <w:r w:rsidR="00FC32AE" w:rsidRPr="00CD174A">
        <w:rPr>
          <w:rFonts w:cstheme="minorHAnsi"/>
          <w:b/>
          <w:sz w:val="20"/>
          <w:szCs w:val="20"/>
        </w:rPr>
        <w:t>n</w:t>
      </w:r>
      <w:r w:rsidR="0091738D" w:rsidRPr="00CD174A">
        <w:rPr>
          <w:rFonts w:cstheme="minorHAnsi"/>
          <w:b/>
          <w:sz w:val="20"/>
          <w:szCs w:val="20"/>
        </w:rPr>
        <w:t>e</w:t>
      </w:r>
      <w:r w:rsidR="00FC32AE" w:rsidRPr="00CD174A">
        <w:rPr>
          <w:rFonts w:cstheme="minorHAnsi"/>
          <w:b/>
          <w:sz w:val="20"/>
          <w:szCs w:val="20"/>
        </w:rPr>
        <w:t>go</w:t>
      </w:r>
    </w:p>
    <w:p w14:paraId="25168C64" w14:textId="77777777" w:rsidR="008A74C8" w:rsidRPr="00CD174A" w:rsidRDefault="008A74C8" w:rsidP="008A74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D174A">
        <w:rPr>
          <w:rFonts w:cstheme="minorHAnsi"/>
          <w:b/>
          <w:sz w:val="20"/>
          <w:szCs w:val="20"/>
        </w:rPr>
        <w:t>Uniwersytet Ekonomiczny w Katowicach, Wydział Ekonomii, Katedra Zarządzania Publicznego i Nauk Społecznych</w:t>
      </w:r>
    </w:p>
    <w:p w14:paraId="00179F89" w14:textId="2E8D860E" w:rsidR="002F5229" w:rsidRPr="00366DEF" w:rsidRDefault="00182A29" w:rsidP="00182A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D174A">
        <w:rPr>
          <w:rFonts w:cstheme="minorHAnsi"/>
          <w:b/>
          <w:sz w:val="20"/>
          <w:szCs w:val="20"/>
        </w:rPr>
        <w:t>Uniwersytet Śląski, Instytut Psychologii, Katedra Psychologii Pracy i Organizacji</w:t>
      </w:r>
    </w:p>
    <w:p w14:paraId="5CA999EC" w14:textId="77777777" w:rsidR="00182A29" w:rsidRPr="008A74C8" w:rsidRDefault="00182A29" w:rsidP="002F522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4F537B4" w14:textId="64F75892" w:rsidR="00E04658" w:rsidRPr="00B96FA4" w:rsidRDefault="00E04658" w:rsidP="00E04658">
      <w:pPr>
        <w:spacing w:after="0" w:line="240" w:lineRule="auto"/>
        <w:ind w:firstLine="284"/>
        <w:jc w:val="both"/>
        <w:rPr>
          <w:rFonts w:asciiTheme="majorHAnsi" w:hAnsiTheme="majorHAnsi" w:cs="Arial Hebrew"/>
          <w:i/>
          <w:sz w:val="20"/>
          <w:szCs w:val="20"/>
        </w:rPr>
      </w:pPr>
      <w:r w:rsidRPr="00B96FA4">
        <w:rPr>
          <w:rFonts w:asciiTheme="majorHAnsi" w:eastAsia="Calibri" w:hAnsiTheme="majorHAnsi" w:cs="Calibri"/>
          <w:i/>
          <w:sz w:val="20"/>
          <w:szCs w:val="20"/>
        </w:rPr>
        <w:t>Zapraszamy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reprezentantów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wszystkich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dyscyplin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,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wchodzących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w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skład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nauk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społecznych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,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humanistycznych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,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technicznych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,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medycznych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,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ekonomicznych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-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przedstawicieli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nauki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i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praktyki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i/>
          <w:sz w:val="20"/>
          <w:szCs w:val="20"/>
        </w:rPr>
        <w:t>do wspólnego przedsięwzięcia</w:t>
      </w:r>
      <w:r>
        <w:rPr>
          <w:rFonts w:asciiTheme="majorHAnsi" w:hAnsiTheme="majorHAnsi" w:cs="Arial Hebrew"/>
          <w:i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i/>
          <w:sz w:val="20"/>
          <w:szCs w:val="20"/>
        </w:rPr>
        <w:t>określającego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i/>
          <w:sz w:val="20"/>
          <w:szCs w:val="20"/>
        </w:rPr>
        <w:t>stan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i/>
          <w:sz w:val="20"/>
          <w:szCs w:val="20"/>
        </w:rPr>
        <w:t>faktyczny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i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perspektyw</w:t>
      </w:r>
      <w:r>
        <w:rPr>
          <w:rFonts w:asciiTheme="majorHAnsi" w:eastAsia="Calibri" w:hAnsiTheme="majorHAnsi" w:cs="Calibri"/>
          <w:i/>
          <w:sz w:val="20"/>
          <w:szCs w:val="20"/>
        </w:rPr>
        <w:t>y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rozwoju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przemysłu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4.0.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w</w:t>
      </w:r>
      <w:r w:rsidRPr="00B96FA4">
        <w:rPr>
          <w:rFonts w:asciiTheme="majorHAnsi" w:eastAsia="MS Mincho" w:hAnsiTheme="majorHAnsi" w:cs="Arial Hebrew"/>
          <w:i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i/>
          <w:sz w:val="20"/>
          <w:szCs w:val="20"/>
        </w:rPr>
        <w:t>Polsce i za granicą.</w:t>
      </w:r>
    </w:p>
    <w:p w14:paraId="3E66C1DE" w14:textId="6DC2CF03" w:rsidR="00E04658" w:rsidRPr="00B96FA4" w:rsidRDefault="00E04658" w:rsidP="00E04658">
      <w:pPr>
        <w:spacing w:after="0" w:line="240" w:lineRule="auto"/>
        <w:ind w:firstLine="284"/>
        <w:jc w:val="both"/>
        <w:rPr>
          <w:rFonts w:asciiTheme="majorHAnsi" w:hAnsiTheme="majorHAnsi" w:cs="Times New Roman"/>
          <w:i/>
          <w:sz w:val="20"/>
          <w:szCs w:val="20"/>
        </w:rPr>
      </w:pPr>
      <w:r w:rsidRPr="00B96FA4">
        <w:rPr>
          <w:rFonts w:asciiTheme="majorHAnsi" w:eastAsia="Calibri" w:hAnsiTheme="majorHAnsi" w:cs="Calibri"/>
          <w:i/>
          <w:sz w:val="20"/>
          <w:szCs w:val="20"/>
        </w:rPr>
        <w:t>Celem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>
        <w:rPr>
          <w:rFonts w:asciiTheme="majorHAnsi" w:hAnsiTheme="majorHAnsi" w:cs="Arial Hebrew"/>
          <w:i/>
          <w:sz w:val="20"/>
          <w:szCs w:val="20"/>
        </w:rPr>
        <w:t xml:space="preserve">każdej z organizowanych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konferencji</w:t>
      </w:r>
      <w:r>
        <w:rPr>
          <w:rFonts w:asciiTheme="majorHAnsi" w:eastAsia="Calibri" w:hAnsiTheme="majorHAnsi" w:cs="Calibri"/>
          <w:i/>
          <w:sz w:val="20"/>
          <w:szCs w:val="20"/>
        </w:rPr>
        <w:t xml:space="preserve"> z tej serii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,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jest</w:t>
      </w:r>
      <w:r w:rsidRPr="00B96FA4">
        <w:rPr>
          <w:rFonts w:asciiTheme="majorHAnsi" w:hAnsiTheme="majorHAnsi" w:cs="Arial Hebrew"/>
          <w:i/>
          <w:sz w:val="20"/>
          <w:szCs w:val="20"/>
        </w:rPr>
        <w:t xml:space="preserve"> </w:t>
      </w:r>
      <w:r w:rsidRPr="00B96FA4">
        <w:rPr>
          <w:rFonts w:asciiTheme="majorHAnsi" w:eastAsia="Calibri" w:hAnsiTheme="majorHAnsi" w:cs="Calibri"/>
          <w:i/>
          <w:sz w:val="20"/>
          <w:szCs w:val="20"/>
        </w:rPr>
        <w:t>stworzenie</w:t>
      </w:r>
      <w:r w:rsidRPr="00B96FA4">
        <w:rPr>
          <w:rFonts w:asciiTheme="majorHAnsi" w:hAnsiTheme="majorHAnsi" w:cs="Times New Roman"/>
          <w:i/>
          <w:sz w:val="20"/>
          <w:szCs w:val="20"/>
        </w:rPr>
        <w:t xml:space="preserve"> możliwości prezentacji rezultatów badań, nawiązania interdyscyplinarnej współpracy naukowej, wymiana myśli badaczy zainteresowanych zachodzącymi we współczesnym świecie zmianami społecznymi i technologicznymi. </w:t>
      </w:r>
      <w:r>
        <w:rPr>
          <w:rFonts w:asciiTheme="majorHAnsi" w:hAnsiTheme="majorHAnsi" w:cs="Times New Roman"/>
          <w:i/>
          <w:sz w:val="20"/>
          <w:szCs w:val="20"/>
        </w:rPr>
        <w:t xml:space="preserve">Integrowanie </w:t>
      </w:r>
      <w:r w:rsidRPr="00B96FA4">
        <w:rPr>
          <w:rFonts w:asciiTheme="majorHAnsi" w:hAnsiTheme="majorHAnsi" w:cs="Times New Roman"/>
          <w:i/>
          <w:sz w:val="20"/>
          <w:szCs w:val="20"/>
        </w:rPr>
        <w:t xml:space="preserve">środowiska akademickiego, systemowość wypracowanych rozwiązań oraz interdyscyplinarność zagadnień </w:t>
      </w:r>
      <w:r>
        <w:rPr>
          <w:rFonts w:asciiTheme="majorHAnsi" w:hAnsiTheme="majorHAnsi" w:cs="Times New Roman"/>
          <w:i/>
          <w:sz w:val="20"/>
          <w:szCs w:val="20"/>
        </w:rPr>
        <w:t>uważamy za jedyny, dobry kierunek dla rozwoju nauki.</w:t>
      </w:r>
    </w:p>
    <w:p w14:paraId="07283473" w14:textId="77777777" w:rsidR="00E04658" w:rsidRPr="00415BA4" w:rsidRDefault="00E04658" w:rsidP="00E04658">
      <w:pPr>
        <w:spacing w:after="0" w:line="240" w:lineRule="auto"/>
        <w:ind w:firstLine="284"/>
        <w:jc w:val="both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415BA4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Serdecznie zapraszamy do spotkania i wspólnej refleksji!</w:t>
      </w:r>
    </w:p>
    <w:p w14:paraId="1AF1D354" w14:textId="77777777" w:rsidR="006A50AF" w:rsidRDefault="006A50AF" w:rsidP="006A50AF">
      <w:pPr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</w:p>
    <w:p w14:paraId="2C70C83D" w14:textId="4EBF461E" w:rsidR="00E04658" w:rsidRPr="006A50AF" w:rsidRDefault="00E04658" w:rsidP="006A50AF">
      <w:pPr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077DF4">
        <w:rPr>
          <w:rFonts w:asciiTheme="majorHAnsi" w:hAnsiTheme="majorHAnsi" w:cs="Times New Roman"/>
          <w:i/>
          <w:color w:val="000000" w:themeColor="text1"/>
          <w:sz w:val="20"/>
          <w:szCs w:val="20"/>
          <w:lang w:val="en-US"/>
        </w:rPr>
        <w:t>dr hab. inż. Anna Timofiejczuk, prof. Pol. Śl.</w:t>
      </w:r>
      <w:r w:rsidR="006A50AF" w:rsidRPr="00077DF4">
        <w:rPr>
          <w:rFonts w:asciiTheme="majorHAnsi" w:hAnsiTheme="majorHAnsi" w:cs="Times New Roman"/>
          <w:i/>
          <w:color w:val="000000" w:themeColor="text1"/>
          <w:sz w:val="20"/>
          <w:szCs w:val="20"/>
          <w:lang w:val="en-US"/>
        </w:rPr>
        <w:tab/>
      </w:r>
      <w:r w:rsidR="006A50AF" w:rsidRPr="00077DF4">
        <w:rPr>
          <w:rFonts w:asciiTheme="majorHAnsi" w:hAnsiTheme="majorHAnsi" w:cs="Times New Roman"/>
          <w:i/>
          <w:color w:val="000000" w:themeColor="text1"/>
          <w:sz w:val="20"/>
          <w:szCs w:val="20"/>
          <w:lang w:val="en-US"/>
        </w:rPr>
        <w:tab/>
      </w:r>
      <w:r w:rsidR="006A50AF" w:rsidRPr="00077DF4">
        <w:rPr>
          <w:rFonts w:asciiTheme="majorHAnsi" w:hAnsiTheme="majorHAnsi" w:cs="Times New Roman"/>
          <w:i/>
          <w:color w:val="000000" w:themeColor="text1"/>
          <w:sz w:val="20"/>
          <w:szCs w:val="20"/>
          <w:lang w:val="en-US"/>
        </w:rPr>
        <w:tab/>
      </w:r>
      <w:r w:rsidRPr="00415BA4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dr hab. Małgorzata Dobrowolska, prof. Pol. Śl. </w:t>
      </w:r>
    </w:p>
    <w:p w14:paraId="465B821F" w14:textId="29B8B22F" w:rsidR="00227CB6" w:rsidRPr="009D6CC3" w:rsidRDefault="00E04658" w:rsidP="00227CB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066B16" w:rsidRPr="009D6CC3">
        <w:rPr>
          <w:rFonts w:cstheme="minorHAnsi"/>
          <w:b/>
          <w:sz w:val="20"/>
          <w:szCs w:val="20"/>
        </w:rPr>
        <w:t>INFORMACJE DODATKOWE</w:t>
      </w:r>
      <w:r w:rsidR="008F7551" w:rsidRPr="009D6CC3">
        <w:rPr>
          <w:rFonts w:cstheme="minorHAnsi"/>
          <w:b/>
          <w:sz w:val="20"/>
          <w:szCs w:val="20"/>
        </w:rPr>
        <w:t>:</w:t>
      </w:r>
    </w:p>
    <w:p w14:paraId="1659814E" w14:textId="77777777" w:rsidR="00E04658" w:rsidRPr="008A74C8" w:rsidRDefault="00E04658" w:rsidP="00E0465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8A74C8">
        <w:rPr>
          <w:rFonts w:asciiTheme="majorHAnsi" w:hAnsiTheme="majorHAnsi"/>
          <w:b/>
          <w:sz w:val="20"/>
          <w:szCs w:val="20"/>
        </w:rPr>
        <w:t>Miejsce konferencji:</w:t>
      </w:r>
    </w:p>
    <w:p w14:paraId="02C24E87" w14:textId="77777777" w:rsidR="00E04658" w:rsidRDefault="00E04658" w:rsidP="00E04658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Centrum Innowacji i Transferu Technologii</w:t>
      </w:r>
    </w:p>
    <w:p w14:paraId="3F9BAC37" w14:textId="734B4591" w:rsidR="001E4FC4" w:rsidRDefault="00E04658" w:rsidP="00E0465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Ul. Banacha 7 w Gliwicach</w:t>
      </w:r>
    </w:p>
    <w:p w14:paraId="684D33C3" w14:textId="77777777" w:rsidR="008F7551" w:rsidRPr="008A74C8" w:rsidRDefault="008F7551" w:rsidP="00E66792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74C7B88C" w14:textId="77777777" w:rsidR="005505BF" w:rsidRPr="009D6CC3" w:rsidRDefault="009D6CC3" w:rsidP="005505BF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D6CC3">
        <w:rPr>
          <w:rFonts w:cstheme="minorHAnsi"/>
          <w:b/>
          <w:sz w:val="20"/>
          <w:szCs w:val="20"/>
        </w:rPr>
        <w:t>PUBLIKACJE:</w:t>
      </w:r>
    </w:p>
    <w:p w14:paraId="2CFFC49A" w14:textId="77777777" w:rsidR="00066B16" w:rsidRPr="005505BF" w:rsidRDefault="00066B16" w:rsidP="005505BF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5505BF">
        <w:rPr>
          <w:rFonts w:asciiTheme="majorHAnsi" w:hAnsiTheme="majorHAnsi"/>
          <w:sz w:val="20"/>
          <w:szCs w:val="20"/>
        </w:rPr>
        <w:t>Przewidywana forma upowszechnie</w:t>
      </w:r>
      <w:r w:rsidR="00B44B90" w:rsidRPr="005505BF">
        <w:rPr>
          <w:rFonts w:asciiTheme="majorHAnsi" w:hAnsiTheme="majorHAnsi"/>
          <w:sz w:val="20"/>
          <w:szCs w:val="20"/>
        </w:rPr>
        <w:t xml:space="preserve">nia </w:t>
      </w:r>
      <w:r w:rsidR="00227CB6" w:rsidRPr="005505BF">
        <w:rPr>
          <w:rFonts w:asciiTheme="majorHAnsi" w:hAnsiTheme="majorHAnsi"/>
          <w:sz w:val="20"/>
          <w:szCs w:val="20"/>
        </w:rPr>
        <w:t>artykułów naukowych</w:t>
      </w:r>
      <w:r w:rsidR="00E66792" w:rsidRPr="005505BF">
        <w:rPr>
          <w:rFonts w:asciiTheme="majorHAnsi" w:hAnsiTheme="majorHAnsi"/>
          <w:sz w:val="20"/>
          <w:szCs w:val="20"/>
        </w:rPr>
        <w:t>:</w:t>
      </w:r>
    </w:p>
    <w:p w14:paraId="2F63FF48" w14:textId="77777777" w:rsidR="00B94130" w:rsidRPr="00C466D2" w:rsidRDefault="00B94130" w:rsidP="00B94130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C466D2">
        <w:rPr>
          <w:rFonts w:asciiTheme="majorHAnsi" w:hAnsiTheme="majorHAnsi"/>
          <w:b/>
          <w:sz w:val="20"/>
          <w:szCs w:val="20"/>
        </w:rPr>
        <w:t xml:space="preserve">Zarządzanie Zasobami Ludzkimi </w:t>
      </w:r>
      <w:r w:rsidRPr="00C466D2">
        <w:rPr>
          <w:rFonts w:asciiTheme="majorHAnsi" w:hAnsiTheme="majorHAnsi"/>
          <w:sz w:val="20"/>
          <w:szCs w:val="20"/>
        </w:rPr>
        <w:t>(Lista B, 13 pkt., poz. 2490)</w:t>
      </w:r>
    </w:p>
    <w:p w14:paraId="3C7710B1" w14:textId="77777777" w:rsidR="00A7385D" w:rsidRPr="00C466D2" w:rsidRDefault="00A7385D" w:rsidP="00A7385D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C466D2">
        <w:rPr>
          <w:rFonts w:asciiTheme="majorHAnsi" w:hAnsiTheme="majorHAnsi"/>
          <w:b/>
          <w:sz w:val="20"/>
          <w:szCs w:val="20"/>
        </w:rPr>
        <w:t xml:space="preserve">Międzynarodowe Studia Humanistyczne. Społeczeństwo i Edukacja </w:t>
      </w:r>
      <w:r w:rsidRPr="00C466D2">
        <w:rPr>
          <w:rFonts w:asciiTheme="majorHAnsi" w:hAnsiTheme="majorHAnsi"/>
          <w:sz w:val="20"/>
          <w:szCs w:val="20"/>
        </w:rPr>
        <w:t>(Lista B, 7 pkt</w:t>
      </w:r>
      <w:r w:rsidR="00A41452" w:rsidRPr="00C466D2">
        <w:rPr>
          <w:rFonts w:asciiTheme="majorHAnsi" w:hAnsiTheme="majorHAnsi"/>
          <w:sz w:val="20"/>
          <w:szCs w:val="20"/>
        </w:rPr>
        <w:t>.</w:t>
      </w:r>
      <w:r w:rsidRPr="00C466D2">
        <w:rPr>
          <w:rFonts w:asciiTheme="majorHAnsi" w:hAnsiTheme="majorHAnsi"/>
          <w:sz w:val="20"/>
          <w:szCs w:val="20"/>
        </w:rPr>
        <w:t>, poz. 2062)</w:t>
      </w:r>
    </w:p>
    <w:p w14:paraId="3EC82C65" w14:textId="77777777" w:rsidR="00A7385D" w:rsidRPr="00C466D2" w:rsidRDefault="00A7385D" w:rsidP="00A7385D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C466D2">
        <w:rPr>
          <w:rFonts w:asciiTheme="majorHAnsi" w:hAnsiTheme="majorHAnsi"/>
          <w:b/>
          <w:sz w:val="20"/>
          <w:szCs w:val="20"/>
        </w:rPr>
        <w:t>Europejskie Studia Społeczno-Humanistyczne Prosopon</w:t>
      </w:r>
      <w:r w:rsidRPr="00C466D2">
        <w:rPr>
          <w:rFonts w:asciiTheme="majorHAnsi" w:hAnsiTheme="majorHAnsi"/>
          <w:sz w:val="20"/>
          <w:szCs w:val="20"/>
        </w:rPr>
        <w:t xml:space="preserve"> (Lista B, 6 pkt., poz. 1754)</w:t>
      </w:r>
    </w:p>
    <w:p w14:paraId="205BED38" w14:textId="77777777" w:rsidR="00A7385D" w:rsidRPr="00C466D2" w:rsidRDefault="00A7385D" w:rsidP="00A7385D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C466D2">
        <w:rPr>
          <w:rFonts w:asciiTheme="majorHAnsi" w:hAnsiTheme="majorHAnsi"/>
          <w:b/>
          <w:sz w:val="20"/>
          <w:szCs w:val="20"/>
        </w:rPr>
        <w:t xml:space="preserve">Międzynarodowe Studia Społeczno-Humanistyczne Humanum </w:t>
      </w:r>
      <w:r w:rsidRPr="00C466D2">
        <w:rPr>
          <w:rFonts w:asciiTheme="majorHAnsi" w:hAnsiTheme="majorHAnsi"/>
          <w:sz w:val="20"/>
          <w:szCs w:val="20"/>
        </w:rPr>
        <w:t>(Lista B, 7 pkt</w:t>
      </w:r>
      <w:r w:rsidR="00A41452" w:rsidRPr="00C466D2">
        <w:rPr>
          <w:rFonts w:asciiTheme="majorHAnsi" w:hAnsiTheme="majorHAnsi"/>
          <w:sz w:val="20"/>
          <w:szCs w:val="20"/>
        </w:rPr>
        <w:t>.</w:t>
      </w:r>
      <w:r w:rsidRPr="00C466D2">
        <w:rPr>
          <w:rFonts w:asciiTheme="majorHAnsi" w:hAnsiTheme="majorHAnsi"/>
          <w:sz w:val="20"/>
          <w:szCs w:val="20"/>
        </w:rPr>
        <w:t>, poz. 1401)</w:t>
      </w:r>
    </w:p>
    <w:p w14:paraId="197D31D2" w14:textId="77777777" w:rsidR="00B050E3" w:rsidRDefault="00415BA4" w:rsidP="00B050E3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C466D2">
        <w:rPr>
          <w:rFonts w:asciiTheme="majorHAnsi" w:hAnsiTheme="majorHAnsi"/>
          <w:b/>
          <w:sz w:val="20"/>
          <w:szCs w:val="20"/>
        </w:rPr>
        <w:t>Komunikacja Publiczna</w:t>
      </w:r>
      <w:r w:rsidRPr="00C466D2">
        <w:rPr>
          <w:rFonts w:asciiTheme="majorHAnsi" w:hAnsiTheme="majorHAnsi"/>
          <w:sz w:val="20"/>
          <w:szCs w:val="20"/>
        </w:rPr>
        <w:t xml:space="preserve"> (kwartalnik nieparametryzowany)</w:t>
      </w:r>
    </w:p>
    <w:p w14:paraId="38B7B0F8" w14:textId="72ED0640" w:rsidR="00077DF4" w:rsidRPr="00B050E3" w:rsidRDefault="00077DF4" w:rsidP="00B050E3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B050E3">
        <w:rPr>
          <w:rFonts w:asciiTheme="majorHAnsi" w:hAnsiTheme="majorHAnsi"/>
          <w:b/>
          <w:sz w:val="20"/>
          <w:szCs w:val="20"/>
        </w:rPr>
        <w:t xml:space="preserve">Diagnostyka </w:t>
      </w:r>
      <w:r w:rsidRPr="00B050E3">
        <w:rPr>
          <w:rFonts w:asciiTheme="majorHAnsi" w:hAnsiTheme="majorHAnsi"/>
          <w:sz w:val="20"/>
          <w:szCs w:val="20"/>
        </w:rPr>
        <w:t>(dla wybranych artykułów wyłącznie z obszarów nauk technicznych</w:t>
      </w:r>
      <w:r w:rsidR="00B050E3" w:rsidRPr="00B050E3">
        <w:rPr>
          <w:rFonts w:asciiTheme="majorHAnsi" w:hAnsiTheme="majorHAnsi"/>
          <w:sz w:val="20"/>
          <w:szCs w:val="20"/>
        </w:rPr>
        <w:t>, Lista B, 11 pkt., ISSN 1641-6414)</w:t>
      </w:r>
    </w:p>
    <w:p w14:paraId="2E76A22B" w14:textId="77777777" w:rsidR="00A7385D" w:rsidRPr="008A74C8" w:rsidRDefault="00A7385D" w:rsidP="00A7385D">
      <w:pPr>
        <w:spacing w:after="120" w:line="240" w:lineRule="auto"/>
        <w:ind w:right="-1"/>
        <w:jc w:val="both"/>
        <w:rPr>
          <w:rFonts w:asciiTheme="majorHAnsi" w:hAnsiTheme="majorHAnsi" w:cs="Times New Roman"/>
          <w:color w:val="FF0000"/>
          <w:sz w:val="20"/>
          <w:szCs w:val="20"/>
        </w:rPr>
      </w:pPr>
    </w:p>
    <w:p w14:paraId="183807A5" w14:textId="03D95A5A" w:rsidR="008F7551" w:rsidRPr="008A74C8" w:rsidRDefault="008F7551" w:rsidP="00A7385D">
      <w:pPr>
        <w:spacing w:after="120" w:line="240" w:lineRule="auto"/>
        <w:ind w:right="-1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8A74C8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lastRenderedPageBreak/>
        <w:t xml:space="preserve">Artykuły powinny zostać przesłane do </w:t>
      </w:r>
      <w:r w:rsidR="00602C06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>30</w:t>
      </w:r>
      <w:r w:rsidR="00E04658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>.09.</w:t>
      </w:r>
      <w:r w:rsidR="00973C50" w:rsidRPr="008A74C8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>2018</w:t>
      </w:r>
      <w:r w:rsidR="001573B9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 xml:space="preserve"> </w:t>
      </w:r>
      <w:r w:rsidRPr="008A74C8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>roku</w:t>
      </w:r>
      <w:r w:rsidR="00E66792" w:rsidRPr="008A74C8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, przygotowane zgodnie z wymogami edytorskimi</w:t>
      </w:r>
      <w:r w:rsidR="00E66792" w:rsidRPr="008A74C8">
        <w:rPr>
          <w:rFonts w:asciiTheme="majorHAnsi" w:eastAsia="Times New Roman" w:hAnsiTheme="majorHAnsi" w:cs="Times New Roman"/>
          <w:color w:val="FF0000"/>
          <w:sz w:val="20"/>
          <w:szCs w:val="20"/>
          <w:lang w:eastAsia="pl-PL"/>
        </w:rPr>
        <w:t xml:space="preserve"> </w:t>
      </w:r>
      <w:r w:rsidR="005505BF">
        <w:rPr>
          <w:rFonts w:asciiTheme="majorHAnsi" w:eastAsia="Times New Roman" w:hAnsiTheme="majorHAnsi" w:cs="Times New Roman"/>
          <w:color w:val="FF0000"/>
          <w:sz w:val="20"/>
          <w:szCs w:val="20"/>
          <w:lang w:eastAsia="pl-PL"/>
        </w:rPr>
        <w:br/>
      </w:r>
      <w:r w:rsidR="00E66792" w:rsidRPr="008A74C8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w/w czasopism. </w:t>
      </w:r>
      <w:r w:rsidR="00FC55A2" w:rsidRPr="008A74C8">
        <w:rPr>
          <w:rFonts w:asciiTheme="majorHAnsi" w:hAnsiTheme="majorHAnsi" w:cs="Times New Roman"/>
          <w:sz w:val="20"/>
          <w:szCs w:val="20"/>
        </w:rPr>
        <w:t>Szczegółowe wymagania edytorskie zostaną przesłane po akceptacji zgłoszenia konferencyjnego.</w:t>
      </w:r>
    </w:p>
    <w:p w14:paraId="3889F083" w14:textId="61E5FC96" w:rsidR="00C16601" w:rsidRPr="0033038B" w:rsidRDefault="00C16601" w:rsidP="00C1660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038B">
        <w:rPr>
          <w:rFonts w:asciiTheme="majorHAnsi" w:hAnsiTheme="majorHAnsi"/>
          <w:sz w:val="20"/>
          <w:szCs w:val="20"/>
        </w:rPr>
        <w:t>Wysokość opłaty konferencyjnej</w:t>
      </w:r>
      <w:r w:rsidR="00973C50" w:rsidRPr="0033038B">
        <w:rPr>
          <w:rFonts w:asciiTheme="majorHAnsi" w:hAnsiTheme="majorHAnsi"/>
          <w:sz w:val="20"/>
          <w:szCs w:val="20"/>
        </w:rPr>
        <w:t xml:space="preserve"> (wyłącznie za czynne uczestnictwo tj. wygłoszenie referatu wraz z publikacją artykułu w czasopiśmie)</w:t>
      </w:r>
      <w:r w:rsidRPr="0033038B">
        <w:rPr>
          <w:rFonts w:asciiTheme="majorHAnsi" w:hAnsiTheme="majorHAnsi"/>
          <w:sz w:val="20"/>
          <w:szCs w:val="20"/>
        </w:rPr>
        <w:t xml:space="preserve"> </w:t>
      </w:r>
      <w:r w:rsidR="004F16F1" w:rsidRPr="0033038B">
        <w:rPr>
          <w:rFonts w:asciiTheme="majorHAnsi" w:hAnsiTheme="majorHAnsi"/>
          <w:sz w:val="20"/>
          <w:szCs w:val="20"/>
        </w:rPr>
        <w:t xml:space="preserve">ponoszonej przez uczestników: </w:t>
      </w:r>
      <w:r w:rsidR="004F16F1" w:rsidRPr="0033038B">
        <w:rPr>
          <w:rFonts w:asciiTheme="majorHAnsi" w:hAnsiTheme="majorHAnsi"/>
          <w:b/>
          <w:sz w:val="20"/>
          <w:szCs w:val="20"/>
        </w:rPr>
        <w:t>59</w:t>
      </w:r>
      <w:r w:rsidR="00205B9E" w:rsidRPr="0033038B">
        <w:rPr>
          <w:rFonts w:asciiTheme="majorHAnsi" w:hAnsiTheme="majorHAnsi"/>
          <w:b/>
          <w:sz w:val="20"/>
          <w:szCs w:val="20"/>
        </w:rPr>
        <w:t>0 PLN/150 EURO</w:t>
      </w:r>
      <w:r w:rsidR="00973C50" w:rsidRPr="0033038B">
        <w:rPr>
          <w:rFonts w:asciiTheme="majorHAnsi" w:hAnsiTheme="majorHAnsi"/>
          <w:sz w:val="20"/>
          <w:szCs w:val="20"/>
        </w:rPr>
        <w:t xml:space="preserve">. Opłatę należy uiścić do </w:t>
      </w:r>
      <w:r w:rsidR="00964EA5" w:rsidRPr="0033038B">
        <w:rPr>
          <w:rFonts w:asciiTheme="majorHAnsi" w:hAnsiTheme="majorHAnsi"/>
          <w:b/>
          <w:sz w:val="20"/>
          <w:szCs w:val="20"/>
        </w:rPr>
        <w:t>30.06</w:t>
      </w:r>
      <w:r w:rsidR="00973C50" w:rsidRPr="0033038B">
        <w:rPr>
          <w:rFonts w:asciiTheme="majorHAnsi" w:hAnsiTheme="majorHAnsi"/>
          <w:b/>
          <w:sz w:val="20"/>
          <w:szCs w:val="20"/>
        </w:rPr>
        <w:t>.2018</w:t>
      </w:r>
      <w:r w:rsidRPr="0033038B">
        <w:rPr>
          <w:rFonts w:asciiTheme="majorHAnsi" w:hAnsiTheme="majorHAnsi"/>
          <w:sz w:val="20"/>
          <w:szCs w:val="20"/>
        </w:rPr>
        <w:t>.</w:t>
      </w:r>
    </w:p>
    <w:p w14:paraId="1EDCB030" w14:textId="77777777" w:rsidR="00973C50" w:rsidRPr="0033038B" w:rsidRDefault="00973C50" w:rsidP="00C1660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135FF476" w14:textId="77777777" w:rsidR="00C16601" w:rsidRPr="0033038B" w:rsidRDefault="00C16601" w:rsidP="00C1660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038B">
        <w:rPr>
          <w:rFonts w:asciiTheme="majorHAnsi" w:hAnsiTheme="majorHAnsi"/>
          <w:sz w:val="20"/>
          <w:szCs w:val="20"/>
        </w:rPr>
        <w:t xml:space="preserve">Opłata za bierny udział: </w:t>
      </w:r>
      <w:r w:rsidRPr="0033038B">
        <w:rPr>
          <w:rFonts w:asciiTheme="majorHAnsi" w:hAnsiTheme="majorHAnsi"/>
          <w:b/>
          <w:sz w:val="20"/>
          <w:szCs w:val="20"/>
        </w:rPr>
        <w:t>0 zł</w:t>
      </w:r>
      <w:r w:rsidR="001E4FC4" w:rsidRPr="0033038B">
        <w:rPr>
          <w:rFonts w:asciiTheme="majorHAnsi" w:hAnsiTheme="majorHAnsi"/>
          <w:sz w:val="20"/>
          <w:szCs w:val="20"/>
        </w:rPr>
        <w:t>.</w:t>
      </w:r>
    </w:p>
    <w:p w14:paraId="6332103B" w14:textId="77777777" w:rsidR="00C16601" w:rsidRPr="0033038B" w:rsidRDefault="00C16601" w:rsidP="00C16601">
      <w:pPr>
        <w:spacing w:after="0" w:line="240" w:lineRule="auto"/>
        <w:ind w:left="-567" w:right="-426"/>
        <w:jc w:val="both"/>
        <w:rPr>
          <w:rFonts w:asciiTheme="majorHAnsi" w:hAnsiTheme="majorHAnsi"/>
          <w:sz w:val="20"/>
          <w:szCs w:val="20"/>
        </w:rPr>
      </w:pPr>
    </w:p>
    <w:p w14:paraId="12A59E93" w14:textId="77777777" w:rsidR="00C16601" w:rsidRPr="0033038B" w:rsidRDefault="00C16601" w:rsidP="00C1660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33038B">
        <w:rPr>
          <w:rFonts w:asciiTheme="majorHAnsi" w:hAnsiTheme="majorHAnsi"/>
          <w:sz w:val="20"/>
          <w:szCs w:val="20"/>
        </w:rPr>
        <w:t>Wpłaty prosimy dokonać na konto:</w:t>
      </w:r>
      <w:r w:rsidRPr="0033038B">
        <w:rPr>
          <w:rFonts w:asciiTheme="majorHAnsi" w:hAnsiTheme="majorHAnsi"/>
          <w:b/>
          <w:sz w:val="20"/>
          <w:szCs w:val="20"/>
        </w:rPr>
        <w:t xml:space="preserve"> </w:t>
      </w:r>
      <w:r w:rsidRPr="0033038B">
        <w:rPr>
          <w:rFonts w:asciiTheme="majorHAnsi" w:hAnsiTheme="majorHAnsi"/>
          <w:sz w:val="20"/>
          <w:szCs w:val="20"/>
        </w:rPr>
        <w:t>60 1050 1230 1000 0002 0211 3056</w:t>
      </w:r>
    </w:p>
    <w:p w14:paraId="76C11988" w14:textId="77777777" w:rsidR="00C16601" w:rsidRPr="0033038B" w:rsidRDefault="00C16601" w:rsidP="00C1660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038B">
        <w:rPr>
          <w:rFonts w:asciiTheme="majorHAnsi" w:hAnsiTheme="majorHAnsi"/>
          <w:sz w:val="20"/>
          <w:szCs w:val="20"/>
        </w:rPr>
        <w:t xml:space="preserve">ING BANK ŚLĄSKI S.A. ODDZIAL W Gliwicach </w:t>
      </w:r>
    </w:p>
    <w:p w14:paraId="68FD7615" w14:textId="05CA9171" w:rsidR="00C16601" w:rsidRPr="0033038B" w:rsidRDefault="00C16601" w:rsidP="00C16601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3038B">
        <w:rPr>
          <w:rFonts w:asciiTheme="majorHAnsi" w:hAnsiTheme="majorHAnsi"/>
          <w:sz w:val="20"/>
          <w:szCs w:val="20"/>
        </w:rPr>
        <w:t xml:space="preserve">Opis wpłaty: </w:t>
      </w:r>
      <w:r w:rsidR="001E4FC4" w:rsidRPr="0033038B">
        <w:rPr>
          <w:rFonts w:asciiTheme="majorHAnsi" w:hAnsiTheme="majorHAnsi"/>
          <w:sz w:val="20"/>
          <w:szCs w:val="20"/>
        </w:rPr>
        <w:t>„</w:t>
      </w:r>
      <w:r w:rsidRPr="0033038B">
        <w:rPr>
          <w:rFonts w:asciiTheme="majorHAnsi" w:hAnsiTheme="majorHAnsi"/>
          <w:b/>
          <w:sz w:val="20"/>
          <w:szCs w:val="20"/>
        </w:rPr>
        <w:t>N</w:t>
      </w:r>
      <w:r w:rsidR="00BA59B8">
        <w:rPr>
          <w:rFonts w:asciiTheme="majorHAnsi" w:hAnsiTheme="majorHAnsi"/>
          <w:b/>
          <w:sz w:val="20"/>
          <w:szCs w:val="20"/>
        </w:rPr>
        <w:t>auki społ</w:t>
      </w:r>
      <w:r w:rsidR="00973C50" w:rsidRPr="0033038B">
        <w:rPr>
          <w:rFonts w:asciiTheme="majorHAnsi" w:hAnsiTheme="majorHAnsi"/>
          <w:b/>
          <w:sz w:val="20"/>
          <w:szCs w:val="20"/>
        </w:rPr>
        <w:t xml:space="preserve">eczne i techniczne </w:t>
      </w:r>
      <w:r w:rsidR="00964EA5" w:rsidRPr="0033038B">
        <w:rPr>
          <w:rFonts w:asciiTheme="majorHAnsi" w:hAnsiTheme="majorHAnsi"/>
          <w:b/>
          <w:sz w:val="20"/>
          <w:szCs w:val="20"/>
        </w:rPr>
        <w:t>8</w:t>
      </w:r>
      <w:r w:rsidRPr="0033038B">
        <w:rPr>
          <w:rFonts w:asciiTheme="majorHAnsi" w:hAnsiTheme="majorHAnsi"/>
          <w:b/>
          <w:i/>
          <w:sz w:val="20"/>
          <w:szCs w:val="20"/>
        </w:rPr>
        <w:t xml:space="preserve">, </w:t>
      </w:r>
      <w:r w:rsidRPr="0033038B">
        <w:rPr>
          <w:rFonts w:asciiTheme="majorHAnsi" w:hAnsiTheme="majorHAnsi"/>
          <w:b/>
          <w:sz w:val="20"/>
          <w:szCs w:val="20"/>
        </w:rPr>
        <w:t>nazwisko i imię uczestnika</w:t>
      </w:r>
      <w:r w:rsidR="001E4FC4" w:rsidRPr="0033038B">
        <w:rPr>
          <w:rFonts w:asciiTheme="majorHAnsi" w:hAnsiTheme="majorHAnsi"/>
          <w:b/>
          <w:sz w:val="20"/>
          <w:szCs w:val="20"/>
        </w:rPr>
        <w:t>”</w:t>
      </w:r>
    </w:p>
    <w:p w14:paraId="5EA7F13F" w14:textId="77777777" w:rsidR="00C16601" w:rsidRPr="0033038B" w:rsidRDefault="00C16601" w:rsidP="00C1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sz w:val="20"/>
          <w:szCs w:val="20"/>
        </w:rPr>
      </w:pPr>
      <w:r w:rsidRPr="0033038B">
        <w:rPr>
          <w:rFonts w:asciiTheme="majorHAnsi" w:hAnsiTheme="majorHAnsi" w:cs="Helvetica"/>
          <w:sz w:val="20"/>
          <w:szCs w:val="20"/>
        </w:rPr>
        <w:t xml:space="preserve">Faktura zostanie wystawiona </w:t>
      </w:r>
      <w:r w:rsidRPr="0033038B">
        <w:rPr>
          <w:rFonts w:asciiTheme="majorHAnsi" w:hAnsiTheme="majorHAnsi" w:cs="Helvetica"/>
          <w:bCs/>
          <w:sz w:val="20"/>
          <w:szCs w:val="20"/>
        </w:rPr>
        <w:t>na podmiot dokonujący przelewu.</w:t>
      </w:r>
      <w:r w:rsidRPr="0033038B">
        <w:rPr>
          <w:rFonts w:asciiTheme="majorHAnsi" w:hAnsiTheme="majorHAnsi" w:cs="Helvetica"/>
          <w:sz w:val="20"/>
          <w:szCs w:val="20"/>
        </w:rPr>
        <w:t xml:space="preserve"> </w:t>
      </w:r>
    </w:p>
    <w:p w14:paraId="6BDEF41F" w14:textId="77777777" w:rsidR="00C16601" w:rsidRPr="0033038B" w:rsidRDefault="00C16601" w:rsidP="00C1660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3483B3A" w14:textId="77777777" w:rsidR="00C16601" w:rsidRPr="0033038B" w:rsidRDefault="009D6CC3" w:rsidP="005505BF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33038B">
        <w:rPr>
          <w:rFonts w:cstheme="minorHAnsi"/>
          <w:b/>
          <w:sz w:val="20"/>
          <w:szCs w:val="20"/>
        </w:rPr>
        <w:t>REJESTRACJA:</w:t>
      </w:r>
    </w:p>
    <w:p w14:paraId="6515048C" w14:textId="1C8E3396" w:rsidR="00C16601" w:rsidRPr="0033038B" w:rsidRDefault="00C16601" w:rsidP="001E4FC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3038B">
        <w:rPr>
          <w:rFonts w:asciiTheme="majorHAnsi" w:hAnsiTheme="majorHAnsi"/>
          <w:sz w:val="20"/>
          <w:szCs w:val="20"/>
        </w:rPr>
        <w:t>Zgłoszenia przyjmowane są do</w:t>
      </w:r>
      <w:r w:rsidR="00602C06">
        <w:rPr>
          <w:rFonts w:asciiTheme="majorHAnsi" w:hAnsiTheme="majorHAnsi"/>
          <w:b/>
          <w:sz w:val="20"/>
          <w:szCs w:val="20"/>
        </w:rPr>
        <w:t xml:space="preserve"> dnia 30.06</w:t>
      </w:r>
      <w:bookmarkStart w:id="0" w:name="_GoBack"/>
      <w:bookmarkEnd w:id="0"/>
      <w:r w:rsidR="00973C50" w:rsidRPr="0033038B">
        <w:rPr>
          <w:rFonts w:asciiTheme="majorHAnsi" w:hAnsiTheme="majorHAnsi"/>
          <w:b/>
          <w:sz w:val="20"/>
          <w:szCs w:val="20"/>
        </w:rPr>
        <w:t xml:space="preserve">.2018 </w:t>
      </w:r>
      <w:r w:rsidRPr="0033038B">
        <w:rPr>
          <w:rFonts w:asciiTheme="majorHAnsi" w:hAnsiTheme="majorHAnsi"/>
          <w:b/>
          <w:sz w:val="20"/>
          <w:szCs w:val="20"/>
        </w:rPr>
        <w:t>r</w:t>
      </w:r>
      <w:r w:rsidRPr="0033038B">
        <w:rPr>
          <w:rFonts w:asciiTheme="majorHAnsi" w:hAnsiTheme="majorHAnsi"/>
          <w:sz w:val="20"/>
          <w:szCs w:val="20"/>
        </w:rPr>
        <w:t>. poprzez wypełnienie i odesłanie na adres</w:t>
      </w:r>
      <w:r w:rsidR="001E4FC4" w:rsidRPr="0033038B">
        <w:rPr>
          <w:rFonts w:asciiTheme="majorHAnsi" w:hAnsiTheme="majorHAnsi"/>
          <w:sz w:val="20"/>
          <w:szCs w:val="20"/>
        </w:rPr>
        <w:t>:</w:t>
      </w:r>
      <w:r w:rsidRPr="0033038B">
        <w:rPr>
          <w:rFonts w:asciiTheme="majorHAnsi" w:hAnsiTheme="majorHAnsi"/>
          <w:sz w:val="20"/>
          <w:szCs w:val="20"/>
        </w:rPr>
        <w:t xml:space="preserve"> </w:t>
      </w:r>
      <w:hyperlink r:id="rId11" w:history="1">
        <w:r w:rsidRPr="0033038B">
          <w:rPr>
            <w:rStyle w:val="Hipercze"/>
            <w:rFonts w:asciiTheme="majorHAnsi" w:hAnsiTheme="majorHAnsi"/>
            <w:color w:val="auto"/>
            <w:sz w:val="20"/>
            <w:szCs w:val="20"/>
          </w:rPr>
          <w:t>konferencjazppio@us.edu.pl</w:t>
        </w:r>
      </w:hyperlink>
      <w:r w:rsidR="001E4FC4" w:rsidRPr="0033038B">
        <w:rPr>
          <w:rFonts w:asciiTheme="majorHAnsi" w:hAnsiTheme="majorHAnsi"/>
          <w:sz w:val="20"/>
          <w:szCs w:val="20"/>
        </w:rPr>
        <w:t xml:space="preserve">  f</w:t>
      </w:r>
      <w:r w:rsidRPr="0033038B">
        <w:rPr>
          <w:rFonts w:asciiTheme="majorHAnsi" w:hAnsiTheme="majorHAnsi"/>
          <w:sz w:val="20"/>
          <w:szCs w:val="20"/>
        </w:rPr>
        <w:t>ormularza zgłoszeniowego.</w:t>
      </w:r>
    </w:p>
    <w:p w14:paraId="725C5EF3" w14:textId="77777777" w:rsidR="00C16601" w:rsidRPr="0033038B" w:rsidRDefault="00C16601" w:rsidP="00C1660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5CB3864A" w14:textId="77777777" w:rsidR="00C16601" w:rsidRPr="0033038B" w:rsidRDefault="009D6CC3" w:rsidP="005505BF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33038B">
        <w:rPr>
          <w:rFonts w:cstheme="minorHAnsi"/>
          <w:b/>
          <w:sz w:val="20"/>
          <w:szCs w:val="20"/>
        </w:rPr>
        <w:t>KONTAKT:</w:t>
      </w:r>
    </w:p>
    <w:p w14:paraId="6E33A204" w14:textId="77777777" w:rsidR="009D6CC3" w:rsidRPr="0033038B" w:rsidRDefault="00C16601" w:rsidP="009D6CC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33038B">
        <w:rPr>
          <w:rFonts w:asciiTheme="majorHAnsi" w:hAnsiTheme="majorHAnsi"/>
          <w:sz w:val="20"/>
          <w:szCs w:val="20"/>
        </w:rPr>
        <w:t xml:space="preserve">Wszelkie pytania prosimy kierować do: </w:t>
      </w:r>
    </w:p>
    <w:p w14:paraId="4DDB6B30" w14:textId="77777777" w:rsidR="004A493C" w:rsidRPr="0033038B" w:rsidRDefault="00602C06" w:rsidP="00A41452">
      <w:pPr>
        <w:spacing w:after="0" w:line="240" w:lineRule="auto"/>
        <w:ind w:left="2124"/>
        <w:jc w:val="both"/>
        <w:rPr>
          <w:rFonts w:asciiTheme="majorHAnsi" w:hAnsiTheme="majorHAnsi"/>
          <w:sz w:val="20"/>
          <w:szCs w:val="20"/>
        </w:rPr>
      </w:pPr>
      <w:hyperlink r:id="rId12" w:history="1">
        <w:r w:rsidR="004A493C" w:rsidRPr="0033038B">
          <w:rPr>
            <w:rStyle w:val="Hipercze"/>
            <w:rFonts w:asciiTheme="majorHAnsi" w:hAnsiTheme="majorHAnsi"/>
            <w:color w:val="auto"/>
            <w:sz w:val="20"/>
            <w:szCs w:val="20"/>
          </w:rPr>
          <w:t>konferencjazppio@us.edu.pl</w:t>
        </w:r>
      </w:hyperlink>
    </w:p>
    <w:p w14:paraId="75ABF477" w14:textId="77777777" w:rsidR="00A41452" w:rsidRPr="00BA59B8" w:rsidRDefault="00A41452" w:rsidP="00A41452">
      <w:pPr>
        <w:spacing w:after="0" w:line="240" w:lineRule="auto"/>
        <w:ind w:left="212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EA5A24F" w14:textId="00E17EAE" w:rsidR="00E5646D" w:rsidRPr="00BA59B8" w:rsidRDefault="001E4FC4" w:rsidP="00ED6293">
      <w:pPr>
        <w:spacing w:after="0" w:line="240" w:lineRule="auto"/>
        <w:ind w:left="212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BA59B8">
        <w:rPr>
          <w:rFonts w:asciiTheme="majorHAnsi" w:hAnsiTheme="majorHAnsi"/>
          <w:color w:val="000000" w:themeColor="text1"/>
          <w:sz w:val="20"/>
          <w:szCs w:val="20"/>
        </w:rPr>
        <w:t>dr Marta Stasiła-</w:t>
      </w:r>
      <w:r w:rsidR="00C16601" w:rsidRPr="00BA59B8">
        <w:rPr>
          <w:rFonts w:asciiTheme="majorHAnsi" w:hAnsiTheme="majorHAnsi"/>
          <w:color w:val="000000" w:themeColor="text1"/>
          <w:sz w:val="20"/>
          <w:szCs w:val="20"/>
        </w:rPr>
        <w:t>Sieradzka</w:t>
      </w:r>
    </w:p>
    <w:p w14:paraId="00345A05" w14:textId="66E9F3DC" w:rsidR="000D2873" w:rsidRPr="00BA59B8" w:rsidRDefault="007C0A3F" w:rsidP="00ED6293">
      <w:pPr>
        <w:spacing w:after="0" w:line="240" w:lineRule="auto"/>
        <w:ind w:left="212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BA59B8">
        <w:rPr>
          <w:rFonts w:asciiTheme="majorHAnsi" w:hAnsiTheme="majorHAnsi"/>
          <w:color w:val="000000" w:themeColor="text1"/>
          <w:sz w:val="20"/>
          <w:szCs w:val="20"/>
        </w:rPr>
        <w:t>mgr Jagoda Sikora</w:t>
      </w:r>
    </w:p>
    <w:p w14:paraId="2B40903B" w14:textId="1C7E3069" w:rsidR="007C0A3F" w:rsidRPr="00BA59B8" w:rsidRDefault="007C0A3F" w:rsidP="00ED6293">
      <w:pPr>
        <w:spacing w:after="0" w:line="240" w:lineRule="auto"/>
        <w:ind w:left="212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BA59B8">
        <w:rPr>
          <w:rFonts w:asciiTheme="majorHAnsi" w:hAnsiTheme="majorHAnsi"/>
          <w:color w:val="000000" w:themeColor="text1"/>
          <w:sz w:val="20"/>
          <w:szCs w:val="20"/>
        </w:rPr>
        <w:t>mgr Michał Naczyński</w:t>
      </w:r>
    </w:p>
    <w:p w14:paraId="383D2340" w14:textId="0101C290" w:rsidR="007C0A3F" w:rsidRPr="00BA59B8" w:rsidRDefault="007C0A3F" w:rsidP="00ED6293">
      <w:pPr>
        <w:spacing w:after="0" w:line="240" w:lineRule="auto"/>
        <w:ind w:left="212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BA59B8">
        <w:rPr>
          <w:rFonts w:asciiTheme="majorHAnsi" w:hAnsiTheme="majorHAnsi"/>
          <w:color w:val="000000" w:themeColor="text1"/>
          <w:sz w:val="20"/>
          <w:szCs w:val="20"/>
        </w:rPr>
        <w:t>mgr Janusz Siwiorek</w:t>
      </w:r>
    </w:p>
    <w:p w14:paraId="65C57708" w14:textId="77777777" w:rsidR="00ED6293" w:rsidRPr="00ED6293" w:rsidRDefault="00ED6293" w:rsidP="00ED6293">
      <w:pPr>
        <w:spacing w:after="0" w:line="240" w:lineRule="auto"/>
        <w:ind w:left="212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4DBE286B" w14:textId="77777777" w:rsidR="00E5646D" w:rsidRDefault="005505BF" w:rsidP="00D72CBF">
      <w:pPr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5505BF">
        <w:rPr>
          <w:rFonts w:asciiTheme="majorHAnsi" w:eastAsia="Times New Roman" w:hAnsiTheme="majorHAnsi" w:cs="Times New Roman"/>
          <w:b/>
          <w:color w:val="000000"/>
          <w:sz w:val="24"/>
        </w:rPr>
        <w:t>Serdecznie zapraszamy!</w:t>
      </w:r>
    </w:p>
    <w:p w14:paraId="00A07421" w14:textId="59334BF8" w:rsidR="00ED6293" w:rsidRPr="005505BF" w:rsidRDefault="00ED6293" w:rsidP="00ED6293">
      <w:pPr>
        <w:rPr>
          <w:rFonts w:asciiTheme="majorHAnsi" w:eastAsia="Times New Roman" w:hAnsiTheme="majorHAnsi" w:cs="Times New Roman"/>
          <w:b/>
          <w:color w:val="000000"/>
          <w:sz w:val="24"/>
        </w:rPr>
      </w:pPr>
    </w:p>
    <w:sectPr w:rsidR="00ED6293" w:rsidRPr="005505BF" w:rsidSect="00CD174A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9FC"/>
    <w:multiLevelType w:val="hybridMultilevel"/>
    <w:tmpl w:val="AA5C0B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1BE3"/>
    <w:multiLevelType w:val="hybridMultilevel"/>
    <w:tmpl w:val="F86E1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AInNjIxNjAyNDEyUdpeDU4uLM/DyQAuNaAAPuF3gsAAAA"/>
  </w:docVars>
  <w:rsids>
    <w:rsidRoot w:val="009E0A01"/>
    <w:rsid w:val="00023FF7"/>
    <w:rsid w:val="000538BA"/>
    <w:rsid w:val="00066B16"/>
    <w:rsid w:val="00070A45"/>
    <w:rsid w:val="00077DF4"/>
    <w:rsid w:val="00087A20"/>
    <w:rsid w:val="000C0D58"/>
    <w:rsid w:val="000C1589"/>
    <w:rsid w:val="000C3382"/>
    <w:rsid w:val="000D2873"/>
    <w:rsid w:val="0014776E"/>
    <w:rsid w:val="001573B9"/>
    <w:rsid w:val="00157E2F"/>
    <w:rsid w:val="001667FD"/>
    <w:rsid w:val="00182A29"/>
    <w:rsid w:val="00183943"/>
    <w:rsid w:val="00190ABE"/>
    <w:rsid w:val="001E4FC4"/>
    <w:rsid w:val="002039BB"/>
    <w:rsid w:val="00205B9E"/>
    <w:rsid w:val="00227CB6"/>
    <w:rsid w:val="0023214E"/>
    <w:rsid w:val="00235B13"/>
    <w:rsid w:val="002366E7"/>
    <w:rsid w:val="002F5229"/>
    <w:rsid w:val="002F7C0B"/>
    <w:rsid w:val="0033038B"/>
    <w:rsid w:val="00355E45"/>
    <w:rsid w:val="00360CC4"/>
    <w:rsid w:val="00366DEF"/>
    <w:rsid w:val="00367B16"/>
    <w:rsid w:val="003A2CFA"/>
    <w:rsid w:val="003D5827"/>
    <w:rsid w:val="003E6869"/>
    <w:rsid w:val="003F0831"/>
    <w:rsid w:val="003F0EF3"/>
    <w:rsid w:val="004038AA"/>
    <w:rsid w:val="0040728A"/>
    <w:rsid w:val="00415BA4"/>
    <w:rsid w:val="00457DF8"/>
    <w:rsid w:val="00470893"/>
    <w:rsid w:val="00472432"/>
    <w:rsid w:val="004804C5"/>
    <w:rsid w:val="00484B51"/>
    <w:rsid w:val="004A493C"/>
    <w:rsid w:val="004B7EEB"/>
    <w:rsid w:val="004D1E88"/>
    <w:rsid w:val="004D5C88"/>
    <w:rsid w:val="004F16F1"/>
    <w:rsid w:val="004F6032"/>
    <w:rsid w:val="005505BF"/>
    <w:rsid w:val="005B11D9"/>
    <w:rsid w:val="005B263D"/>
    <w:rsid w:val="00602C06"/>
    <w:rsid w:val="00623947"/>
    <w:rsid w:val="006419FC"/>
    <w:rsid w:val="006550AD"/>
    <w:rsid w:val="006A50AF"/>
    <w:rsid w:val="006A7EF1"/>
    <w:rsid w:val="006B59C5"/>
    <w:rsid w:val="006D06E2"/>
    <w:rsid w:val="00715652"/>
    <w:rsid w:val="00736E60"/>
    <w:rsid w:val="00765111"/>
    <w:rsid w:val="007779C1"/>
    <w:rsid w:val="007A4B0E"/>
    <w:rsid w:val="007C0A3F"/>
    <w:rsid w:val="007D5789"/>
    <w:rsid w:val="007D5A84"/>
    <w:rsid w:val="007E0869"/>
    <w:rsid w:val="007F33E1"/>
    <w:rsid w:val="008164BA"/>
    <w:rsid w:val="008A74C8"/>
    <w:rsid w:val="008E5BF9"/>
    <w:rsid w:val="008F7551"/>
    <w:rsid w:val="0091738D"/>
    <w:rsid w:val="00917D5D"/>
    <w:rsid w:val="00964EA5"/>
    <w:rsid w:val="00973C50"/>
    <w:rsid w:val="00981761"/>
    <w:rsid w:val="009D6CC3"/>
    <w:rsid w:val="009E0A01"/>
    <w:rsid w:val="00A00110"/>
    <w:rsid w:val="00A35513"/>
    <w:rsid w:val="00A41452"/>
    <w:rsid w:val="00A57090"/>
    <w:rsid w:val="00A7385D"/>
    <w:rsid w:val="00A86978"/>
    <w:rsid w:val="00A94AEE"/>
    <w:rsid w:val="00AA3A1D"/>
    <w:rsid w:val="00AD4914"/>
    <w:rsid w:val="00AE2C22"/>
    <w:rsid w:val="00AE614A"/>
    <w:rsid w:val="00B050E3"/>
    <w:rsid w:val="00B06111"/>
    <w:rsid w:val="00B44B90"/>
    <w:rsid w:val="00B60B7E"/>
    <w:rsid w:val="00B6661D"/>
    <w:rsid w:val="00B94130"/>
    <w:rsid w:val="00BA17C7"/>
    <w:rsid w:val="00BA59B8"/>
    <w:rsid w:val="00BA7DFC"/>
    <w:rsid w:val="00BC3EBC"/>
    <w:rsid w:val="00C16601"/>
    <w:rsid w:val="00C466D2"/>
    <w:rsid w:val="00C472AA"/>
    <w:rsid w:val="00C96531"/>
    <w:rsid w:val="00CD174A"/>
    <w:rsid w:val="00CD7200"/>
    <w:rsid w:val="00D0221F"/>
    <w:rsid w:val="00D70918"/>
    <w:rsid w:val="00D72CBF"/>
    <w:rsid w:val="00DA550A"/>
    <w:rsid w:val="00DC4C1F"/>
    <w:rsid w:val="00E04658"/>
    <w:rsid w:val="00E152C5"/>
    <w:rsid w:val="00E21B7D"/>
    <w:rsid w:val="00E34051"/>
    <w:rsid w:val="00E46C83"/>
    <w:rsid w:val="00E5646D"/>
    <w:rsid w:val="00E5694A"/>
    <w:rsid w:val="00E61CAF"/>
    <w:rsid w:val="00E66792"/>
    <w:rsid w:val="00EC5C36"/>
    <w:rsid w:val="00ED6293"/>
    <w:rsid w:val="00EE1FC1"/>
    <w:rsid w:val="00EF45DA"/>
    <w:rsid w:val="00F573F4"/>
    <w:rsid w:val="00FA747B"/>
    <w:rsid w:val="00FC32AE"/>
    <w:rsid w:val="00FC55A2"/>
    <w:rsid w:val="00FD1E30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11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4B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C88"/>
    <w:pPr>
      <w:spacing w:after="0" w:line="360" w:lineRule="auto"/>
      <w:ind w:left="720"/>
      <w:contextualSpacing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087A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5646D"/>
  </w:style>
  <w:style w:type="table" w:styleId="Tabela-Siatka">
    <w:name w:val="Table Grid"/>
    <w:basedOn w:val="Standardowy"/>
    <w:uiPriority w:val="59"/>
    <w:rsid w:val="00EE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nferencjazppio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ferencjazppio@us.edu.pl" TargetMode="External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Małgorzata Dobrowolska</cp:lastModifiedBy>
  <cp:revision>32</cp:revision>
  <cp:lastPrinted>2017-12-19T12:21:00Z</cp:lastPrinted>
  <dcterms:created xsi:type="dcterms:W3CDTF">2017-12-04T12:44:00Z</dcterms:created>
  <dcterms:modified xsi:type="dcterms:W3CDTF">2018-05-20T16:10:00Z</dcterms:modified>
</cp:coreProperties>
</file>