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732" w:rsidRPr="000A3732" w:rsidRDefault="000A3732" w:rsidP="000A3732">
      <w:pPr>
        <w:rPr>
          <w:rStyle w:val="Pogrubienie"/>
          <w:rFonts w:ascii="Times New Roman" w:hAnsi="Times New Roman"/>
        </w:rPr>
      </w:pPr>
      <w:bookmarkStart w:id="0" w:name="_GoBack"/>
      <w:bookmarkEnd w:id="0"/>
      <w:r w:rsidRPr="000A3732">
        <w:rPr>
          <w:rStyle w:val="Pogrubienie"/>
          <w:rFonts w:ascii="Times New Roman" w:hAnsi="Times New Roman"/>
        </w:rPr>
        <w:t>Katedra Finansów</w:t>
      </w:r>
    </w:p>
    <w:p w:rsidR="000A3732" w:rsidRPr="000A3732" w:rsidRDefault="000A3732" w:rsidP="000A3732">
      <w:pPr>
        <w:rPr>
          <w:rFonts w:ascii="Times New Roman" w:hAnsi="Times New Roman"/>
          <w:sz w:val="28"/>
          <w:szCs w:val="28"/>
        </w:rPr>
      </w:pPr>
      <w:r w:rsidRPr="000A3732">
        <w:rPr>
          <w:rStyle w:val="Pogrubienie"/>
          <w:rFonts w:ascii="Times New Roman" w:hAnsi="Times New Roman"/>
        </w:rPr>
        <w:t> Prof. zw. dr hab. Teresa Mróz</w:t>
      </w:r>
    </w:p>
    <w:p w:rsidR="00D8248A" w:rsidRPr="000A3732" w:rsidRDefault="00D8248A" w:rsidP="00D8248A">
      <w:pPr>
        <w:rPr>
          <w:rFonts w:ascii="Times New Roman" w:hAnsi="Times New Roman"/>
          <w:sz w:val="20"/>
          <w:szCs w:val="20"/>
        </w:rPr>
      </w:pPr>
    </w:p>
    <w:p w:rsidR="004E6460" w:rsidRPr="000A3732" w:rsidRDefault="001C1AF1" w:rsidP="00D8248A">
      <w:pPr>
        <w:jc w:val="center"/>
        <w:rPr>
          <w:rFonts w:ascii="Times New Roman" w:hAnsi="Times New Roman"/>
          <w:b/>
          <w:sz w:val="28"/>
          <w:szCs w:val="28"/>
        </w:rPr>
      </w:pPr>
      <w:r w:rsidRPr="000A3732">
        <w:rPr>
          <w:rFonts w:ascii="Times New Roman" w:hAnsi="Times New Roman"/>
          <w:b/>
          <w:sz w:val="28"/>
          <w:szCs w:val="28"/>
        </w:rPr>
        <w:t xml:space="preserve">Oferta </w:t>
      </w:r>
      <w:r w:rsidR="009E371E" w:rsidRPr="000A3732">
        <w:rPr>
          <w:rFonts w:ascii="Times New Roman" w:hAnsi="Times New Roman"/>
          <w:b/>
          <w:sz w:val="28"/>
          <w:szCs w:val="28"/>
        </w:rPr>
        <w:t>pro</w:t>
      </w:r>
      <w:r w:rsidR="000F41F4" w:rsidRPr="000A3732">
        <w:rPr>
          <w:rFonts w:ascii="Times New Roman" w:hAnsi="Times New Roman"/>
          <w:b/>
          <w:sz w:val="28"/>
          <w:szCs w:val="28"/>
        </w:rPr>
        <w:t>seminarium</w:t>
      </w:r>
      <w:r w:rsidR="00D8248A" w:rsidRPr="000A3732">
        <w:rPr>
          <w:rFonts w:ascii="Times New Roman" w:hAnsi="Times New Roman"/>
          <w:b/>
          <w:sz w:val="28"/>
          <w:szCs w:val="28"/>
        </w:rPr>
        <w:t xml:space="preserve"> </w:t>
      </w:r>
      <w:r w:rsidR="000649B0" w:rsidRPr="000A3732">
        <w:rPr>
          <w:rFonts w:ascii="Times New Roman" w:hAnsi="Times New Roman"/>
          <w:b/>
          <w:sz w:val="28"/>
          <w:szCs w:val="28"/>
        </w:rPr>
        <w:t>specjalizacyjnego</w:t>
      </w:r>
      <w:r w:rsidR="00D8248A" w:rsidRPr="000A3732">
        <w:rPr>
          <w:rFonts w:ascii="Times New Roman" w:hAnsi="Times New Roman"/>
          <w:b/>
          <w:sz w:val="28"/>
          <w:szCs w:val="28"/>
        </w:rPr>
        <w:t xml:space="preserve">  </w:t>
      </w:r>
    </w:p>
    <w:p w:rsidR="00020E7F" w:rsidRPr="000A3732" w:rsidRDefault="00533CB3" w:rsidP="00D8248A">
      <w:pPr>
        <w:jc w:val="center"/>
        <w:rPr>
          <w:rFonts w:ascii="Times New Roman" w:hAnsi="Times New Roman"/>
          <w:b/>
          <w:sz w:val="28"/>
          <w:szCs w:val="28"/>
        </w:rPr>
      </w:pPr>
      <w:r w:rsidRPr="000A3732">
        <w:rPr>
          <w:rFonts w:ascii="Times New Roman" w:hAnsi="Times New Roman"/>
          <w:b/>
          <w:sz w:val="28"/>
          <w:szCs w:val="28"/>
        </w:rPr>
        <w:t>(</w:t>
      </w:r>
      <w:r w:rsidR="004D4AF9" w:rsidRPr="000A3732">
        <w:rPr>
          <w:rFonts w:ascii="Times New Roman" w:hAnsi="Times New Roman"/>
          <w:b/>
          <w:sz w:val="28"/>
          <w:szCs w:val="28"/>
        </w:rPr>
        <w:t>330-PS1-2RPSE</w:t>
      </w:r>
      <w:r w:rsidRPr="000A3732">
        <w:rPr>
          <w:rFonts w:ascii="Times New Roman" w:hAnsi="Times New Roman"/>
          <w:b/>
          <w:sz w:val="28"/>
          <w:szCs w:val="28"/>
        </w:rPr>
        <w:t>)</w:t>
      </w:r>
    </w:p>
    <w:p w:rsidR="00D8248A" w:rsidRPr="000A3732" w:rsidRDefault="00D8248A" w:rsidP="00D8248A">
      <w:pPr>
        <w:jc w:val="center"/>
        <w:rPr>
          <w:rFonts w:ascii="Times New Roman" w:hAnsi="Times New Roman"/>
          <w:b/>
        </w:rPr>
      </w:pPr>
      <w:r w:rsidRPr="000A3732">
        <w:rPr>
          <w:rFonts w:ascii="Times New Roman" w:hAnsi="Times New Roman"/>
          <w:b/>
          <w:sz w:val="28"/>
          <w:szCs w:val="28"/>
        </w:rPr>
        <w:t xml:space="preserve">na </w:t>
      </w:r>
      <w:r w:rsidR="004D4AF9" w:rsidRPr="000A3732">
        <w:rPr>
          <w:rFonts w:ascii="Times New Roman" w:hAnsi="Times New Roman"/>
          <w:b/>
          <w:color w:val="FF0000"/>
          <w:sz w:val="28"/>
          <w:szCs w:val="28"/>
        </w:rPr>
        <w:t>Ekonomiczno-prawnym</w:t>
      </w:r>
      <w:r w:rsidR="00FD23FE" w:rsidRPr="000A373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9E371E" w:rsidRPr="000A3732">
        <w:rPr>
          <w:rFonts w:ascii="Times New Roman" w:hAnsi="Times New Roman"/>
          <w:b/>
          <w:color w:val="FF0000"/>
          <w:sz w:val="28"/>
          <w:szCs w:val="28"/>
        </w:rPr>
        <w:t>pierwszego</w:t>
      </w:r>
      <w:r w:rsidRPr="000A3732">
        <w:rPr>
          <w:rFonts w:ascii="Times New Roman" w:hAnsi="Times New Roman"/>
          <w:b/>
          <w:color w:val="FF0000"/>
          <w:sz w:val="28"/>
          <w:szCs w:val="28"/>
        </w:rPr>
        <w:t xml:space="preserve"> stopnia</w:t>
      </w:r>
      <w:r w:rsidR="00D86355" w:rsidRPr="000A373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9E371E" w:rsidRPr="000A3732">
        <w:rPr>
          <w:rFonts w:ascii="Times New Roman" w:hAnsi="Times New Roman"/>
          <w:b/>
          <w:color w:val="FF0000"/>
          <w:sz w:val="28"/>
          <w:szCs w:val="28"/>
        </w:rPr>
        <w:t>I</w:t>
      </w:r>
      <w:r w:rsidR="00D86355" w:rsidRPr="000A3732">
        <w:rPr>
          <w:rFonts w:ascii="Times New Roman" w:hAnsi="Times New Roman"/>
          <w:b/>
          <w:color w:val="FF0000"/>
          <w:sz w:val="28"/>
          <w:szCs w:val="28"/>
        </w:rPr>
        <w:t>I</w:t>
      </w:r>
      <w:r w:rsidR="00366F09" w:rsidRPr="000A373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4E6460" w:rsidRPr="000A3732">
        <w:rPr>
          <w:rFonts w:ascii="Times New Roman" w:hAnsi="Times New Roman"/>
          <w:b/>
          <w:color w:val="FF0000"/>
          <w:sz w:val="28"/>
          <w:szCs w:val="28"/>
        </w:rPr>
        <w:t>rok</w:t>
      </w:r>
      <w:r w:rsidRPr="000A3732">
        <w:rPr>
          <w:rFonts w:ascii="Times New Roman" w:hAnsi="Times New Roman"/>
          <w:b/>
        </w:rPr>
        <w:br/>
        <w:t xml:space="preserve">w </w:t>
      </w:r>
      <w:r w:rsidR="00C46CA7" w:rsidRPr="000A3732">
        <w:rPr>
          <w:rFonts w:ascii="Times New Roman" w:hAnsi="Times New Roman"/>
          <w:b/>
        </w:rPr>
        <w:t xml:space="preserve">roku </w:t>
      </w:r>
      <w:proofErr w:type="spellStart"/>
      <w:r w:rsidR="00C46CA7" w:rsidRPr="000A3732">
        <w:rPr>
          <w:rFonts w:ascii="Times New Roman" w:hAnsi="Times New Roman"/>
          <w:b/>
        </w:rPr>
        <w:t>ak</w:t>
      </w:r>
      <w:r w:rsidR="00D86355" w:rsidRPr="000A3732">
        <w:rPr>
          <w:rFonts w:ascii="Times New Roman" w:hAnsi="Times New Roman"/>
          <w:b/>
        </w:rPr>
        <w:t>ad</w:t>
      </w:r>
      <w:proofErr w:type="spellEnd"/>
      <w:r w:rsidR="000F5AB9" w:rsidRPr="000A3732">
        <w:rPr>
          <w:rFonts w:ascii="Times New Roman" w:hAnsi="Times New Roman"/>
          <w:b/>
        </w:rPr>
        <w:t>.  2023/2024</w:t>
      </w:r>
      <w:r w:rsidR="00493115" w:rsidRPr="000A3732">
        <w:rPr>
          <w:rFonts w:ascii="Times New Roman" w:hAnsi="Times New Roman"/>
          <w:b/>
        </w:rPr>
        <w:t xml:space="preserve"> </w:t>
      </w:r>
    </w:p>
    <w:p w:rsidR="00D8248A" w:rsidRPr="000A3732" w:rsidRDefault="00D8248A" w:rsidP="00D8248A">
      <w:pPr>
        <w:rPr>
          <w:rFonts w:ascii="Times New Roman" w:hAnsi="Times New Roman"/>
        </w:rPr>
      </w:pPr>
    </w:p>
    <w:p w:rsidR="00D8248A" w:rsidRPr="000A3732" w:rsidRDefault="00D8248A" w:rsidP="00D8248A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0A3732">
        <w:rPr>
          <w:rFonts w:ascii="Times New Roman" w:hAnsi="Times New Roman"/>
        </w:rPr>
        <w:t xml:space="preserve">Kierunek studiów:  </w:t>
      </w:r>
      <w:r w:rsidR="004D4AF9" w:rsidRPr="000A3732">
        <w:rPr>
          <w:rFonts w:ascii="Times New Roman" w:hAnsi="Times New Roman"/>
          <w:b/>
        </w:rPr>
        <w:t>Ekonomiczno-Prawny</w:t>
      </w:r>
      <w:r w:rsidR="0017210C" w:rsidRPr="000A3732">
        <w:rPr>
          <w:rFonts w:ascii="Times New Roman" w:hAnsi="Times New Roman"/>
          <w:b/>
        </w:rPr>
        <w:t xml:space="preserve"> I</w:t>
      </w:r>
      <w:r w:rsidR="0017210C" w:rsidRPr="000A3732">
        <w:rPr>
          <w:rFonts w:ascii="Times New Roman" w:hAnsi="Times New Roman"/>
          <w:b/>
          <w:vertAlign w:val="superscript"/>
        </w:rPr>
        <w:t>0</w:t>
      </w:r>
    </w:p>
    <w:p w:rsidR="00D8248A" w:rsidRPr="000A3732" w:rsidRDefault="00694B6C" w:rsidP="00D8248A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0A3732">
        <w:rPr>
          <w:rFonts w:ascii="Times New Roman" w:hAnsi="Times New Roman"/>
        </w:rPr>
        <w:t xml:space="preserve">Tryb studiów: </w:t>
      </w:r>
      <w:r w:rsidRPr="000A3732">
        <w:rPr>
          <w:rFonts w:ascii="Times New Roman" w:hAnsi="Times New Roman"/>
          <w:b/>
        </w:rPr>
        <w:t>s</w:t>
      </w:r>
      <w:r w:rsidR="00D8248A" w:rsidRPr="000A3732">
        <w:rPr>
          <w:rFonts w:ascii="Times New Roman" w:hAnsi="Times New Roman"/>
          <w:b/>
        </w:rPr>
        <w:t>tacjonarne</w:t>
      </w:r>
      <w:r w:rsidR="00D8248A" w:rsidRPr="000A3732">
        <w:rPr>
          <w:rFonts w:ascii="Times New Roman" w:hAnsi="Times New Roman"/>
        </w:rPr>
        <w:t xml:space="preserve">  </w:t>
      </w:r>
    </w:p>
    <w:p w:rsidR="00D8248A" w:rsidRPr="000A3732" w:rsidRDefault="000649B0" w:rsidP="00D8248A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0A3732">
        <w:rPr>
          <w:rFonts w:ascii="Times New Roman" w:hAnsi="Times New Roman"/>
        </w:rPr>
        <w:t>Specjalizacja</w:t>
      </w:r>
      <w:r w:rsidR="004D4AF9" w:rsidRPr="000A3732">
        <w:rPr>
          <w:rFonts w:ascii="Times New Roman" w:hAnsi="Times New Roman"/>
        </w:rPr>
        <w:t xml:space="preserve">: </w:t>
      </w:r>
      <w:r w:rsidR="004D4AF9" w:rsidRPr="000A3732">
        <w:rPr>
          <w:rFonts w:ascii="Times New Roman" w:hAnsi="Times New Roman"/>
          <w:b/>
        </w:rPr>
        <w:t>Sektor Prywatny</w:t>
      </w:r>
      <w:r w:rsidR="00D8248A" w:rsidRPr="000A3732">
        <w:rPr>
          <w:rFonts w:ascii="Times New Roman" w:hAnsi="Times New Roman"/>
          <w:b/>
        </w:rPr>
        <w:t xml:space="preserve">  </w:t>
      </w:r>
    </w:p>
    <w:p w:rsidR="000A3732" w:rsidRPr="000A3732" w:rsidRDefault="00D8248A" w:rsidP="000A3732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0A3732">
        <w:rPr>
          <w:rFonts w:ascii="Times New Roman" w:hAnsi="Times New Roman"/>
        </w:rPr>
        <w:t xml:space="preserve">Tytuł </w:t>
      </w:r>
      <w:r w:rsidR="009E371E" w:rsidRPr="000A3732">
        <w:rPr>
          <w:rFonts w:ascii="Times New Roman" w:hAnsi="Times New Roman"/>
        </w:rPr>
        <w:t>pro</w:t>
      </w:r>
      <w:r w:rsidRPr="000A3732">
        <w:rPr>
          <w:rFonts w:ascii="Times New Roman" w:hAnsi="Times New Roman"/>
        </w:rPr>
        <w:t xml:space="preserve">seminarium (adekwatny do </w:t>
      </w:r>
      <w:r w:rsidR="00511217" w:rsidRPr="000A3732">
        <w:rPr>
          <w:rFonts w:ascii="Times New Roman" w:hAnsi="Times New Roman"/>
        </w:rPr>
        <w:t>specjalizacji</w:t>
      </w:r>
      <w:r w:rsidRPr="000A3732">
        <w:rPr>
          <w:rFonts w:ascii="Times New Roman" w:hAnsi="Times New Roman"/>
        </w:rPr>
        <w:t xml:space="preserve">): </w:t>
      </w:r>
      <w:r w:rsidRPr="000A3732">
        <w:rPr>
          <w:rFonts w:ascii="Times New Roman" w:hAnsi="Times New Roman"/>
        </w:rPr>
        <w:br/>
      </w:r>
      <w:r w:rsidR="000A3732" w:rsidRPr="000A3732">
        <w:rPr>
          <w:rFonts w:ascii="Times New Roman" w:hAnsi="Times New Roman"/>
          <w:b/>
        </w:rPr>
        <w:t>Prawo gospodarcze prywatne</w:t>
      </w:r>
    </w:p>
    <w:p w:rsidR="000A3732" w:rsidRPr="000A3732" w:rsidRDefault="000A3732" w:rsidP="000A3732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0A3732">
        <w:rPr>
          <w:rFonts w:ascii="Times New Roman" w:hAnsi="Times New Roman"/>
        </w:rPr>
        <w:t xml:space="preserve">Zakres tematyczny proseminarium: </w:t>
      </w:r>
    </w:p>
    <w:p w:rsidR="000A3732" w:rsidRDefault="000A3732" w:rsidP="000A3732">
      <w:pPr>
        <w:pStyle w:val="Akapitzlist"/>
        <w:ind w:left="708"/>
        <w:jc w:val="both"/>
        <w:rPr>
          <w:rFonts w:ascii="Times New Roman" w:hAnsi="Times New Roman"/>
        </w:rPr>
      </w:pPr>
      <w:r w:rsidRPr="000A3732">
        <w:rPr>
          <w:rFonts w:ascii="Times New Roman" w:hAnsi="Times New Roman"/>
        </w:rPr>
        <w:t xml:space="preserve">Zakres proseminarium obejmuje szeroko rozumiane prawo gospodarcze prywatne, a więc prawo spółek, konstrukcję prawną spółek osobowych i kapitałowych, zasady ich zakładania i funkcjonowania, papiery wartościowe (zwłaszcza akcje i udziały). Ponadto prawne pojęcie przedsiębiorstwa, firmy, ochrona prawna firmy, pojęcie przedsiębiorcy, odpowiedzialność prowadzącego przedsiębiorstwo, kontrakty menadżerskie. </w:t>
      </w:r>
      <w:r w:rsidR="00BF7341">
        <w:rPr>
          <w:rFonts w:ascii="Times New Roman" w:hAnsi="Times New Roman"/>
        </w:rPr>
        <w:t xml:space="preserve">Odpowiedzialność zbywcy i nabywcy przedsiębiorstwa. </w:t>
      </w:r>
      <w:r w:rsidRPr="000A3732">
        <w:rPr>
          <w:rFonts w:ascii="Times New Roman" w:hAnsi="Times New Roman"/>
        </w:rPr>
        <w:t xml:space="preserve">Przedmiotem seminarium są też umowy (kontrakty) gospodarcze, np. leasing, sprzedaż, najem, dzierżawa, forfaiting, umowa o roboty budowlane i inne umowy w procesie inwestycyjnym, umowa kredytu,  umowa </w:t>
      </w:r>
      <w:proofErr w:type="spellStart"/>
      <w:r w:rsidRPr="000A3732">
        <w:rPr>
          <w:rFonts w:ascii="Times New Roman" w:hAnsi="Times New Roman"/>
        </w:rPr>
        <w:t>outsousingu</w:t>
      </w:r>
      <w:proofErr w:type="spellEnd"/>
      <w:r w:rsidRPr="000A3732">
        <w:rPr>
          <w:rFonts w:ascii="Times New Roman" w:hAnsi="Times New Roman"/>
        </w:rPr>
        <w:t>, umowy zawierane przez organizatora imprez turystycznych, umowy związane z transportem.  W ramach seminarium realizowane są też wybrane zagadnienia z prawa rzeczowego np. własność i sposoby jej nabycia oraz utarty,</w:t>
      </w:r>
      <w:r w:rsidR="00BF7341">
        <w:rPr>
          <w:rFonts w:ascii="Times New Roman" w:hAnsi="Times New Roman"/>
        </w:rPr>
        <w:t xml:space="preserve"> ograniczone prawa rzeczowe,</w:t>
      </w:r>
      <w:r w:rsidRPr="000A3732">
        <w:rPr>
          <w:rFonts w:ascii="Times New Roman" w:hAnsi="Times New Roman"/>
        </w:rPr>
        <w:t xml:space="preserve"> także prawa spadkowego, np. dziedziczenie przedsiębiorstwa, zapis windykacyjny przedsiębiorstwa.</w:t>
      </w:r>
    </w:p>
    <w:p w:rsidR="00BF7341" w:rsidRPr="000A3732" w:rsidRDefault="00BF7341" w:rsidP="000A3732">
      <w:pPr>
        <w:pStyle w:val="Akapitzlist"/>
        <w:ind w:left="708"/>
        <w:jc w:val="both"/>
        <w:rPr>
          <w:rFonts w:ascii="Times New Roman" w:hAnsi="Times New Roman"/>
        </w:rPr>
      </w:pPr>
    </w:p>
    <w:p w:rsidR="000A3732" w:rsidRPr="001A3AED" w:rsidRDefault="000A3732" w:rsidP="000A3732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0A3732">
        <w:rPr>
          <w:rFonts w:ascii="Times New Roman" w:hAnsi="Times New Roman"/>
        </w:rPr>
        <w:t>Warunki zaliczenia proseminarium:</w:t>
      </w:r>
      <w:r w:rsidR="00BF7341">
        <w:rPr>
          <w:rFonts w:ascii="Times New Roman" w:hAnsi="Times New Roman"/>
        </w:rPr>
        <w:t xml:space="preserve"> aktywne uczestnictwo w seminarium, sformułowanie tematu pracy oraz spisu treści z podstawową literaturą z zakresu tematu pracy.</w:t>
      </w:r>
    </w:p>
    <w:p w:rsidR="001A3AED" w:rsidRPr="000A3732" w:rsidRDefault="001A3AED" w:rsidP="001A3AED">
      <w:pPr>
        <w:pStyle w:val="Akapitzlist"/>
        <w:rPr>
          <w:rFonts w:ascii="Times New Roman" w:hAnsi="Times New Roman"/>
          <w:b/>
        </w:rPr>
      </w:pPr>
    </w:p>
    <w:p w:rsidR="000A3732" w:rsidRPr="000A3732" w:rsidRDefault="000A3732" w:rsidP="000A3732">
      <w:pPr>
        <w:pStyle w:val="Akapitzlist"/>
        <w:spacing w:line="360" w:lineRule="auto"/>
        <w:rPr>
          <w:rFonts w:ascii="Times New Roman" w:hAnsi="Times New Roman"/>
          <w:b/>
          <w:sz w:val="24"/>
          <w:szCs w:val="24"/>
        </w:rPr>
      </w:pPr>
      <w:r w:rsidRPr="000A3732">
        <w:rPr>
          <w:rFonts w:ascii="Times New Roman" w:hAnsi="Times New Roman"/>
          <w:b/>
          <w:sz w:val="24"/>
          <w:szCs w:val="24"/>
        </w:rPr>
        <w:t>Przykładowe tematy zrealizowane w latach wcześniejszych</w:t>
      </w:r>
    </w:p>
    <w:p w:rsidR="000A3732" w:rsidRPr="000A3732" w:rsidRDefault="000A3732" w:rsidP="000A3732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0A3732">
        <w:rPr>
          <w:rFonts w:ascii="Times New Roman" w:hAnsi="Times New Roman"/>
          <w:b/>
          <w:sz w:val="24"/>
          <w:szCs w:val="24"/>
        </w:rPr>
        <w:t>-</w:t>
      </w:r>
      <w:r w:rsidR="002C2DEE">
        <w:rPr>
          <w:rFonts w:ascii="Times New Roman" w:hAnsi="Times New Roman"/>
          <w:b/>
          <w:sz w:val="24"/>
          <w:szCs w:val="24"/>
        </w:rPr>
        <w:t xml:space="preserve"> </w:t>
      </w:r>
      <w:r w:rsidR="002C2DEE" w:rsidRPr="002C2DEE">
        <w:rPr>
          <w:rFonts w:ascii="Times New Roman" w:hAnsi="Times New Roman"/>
          <w:sz w:val="24"/>
          <w:szCs w:val="24"/>
        </w:rPr>
        <w:t xml:space="preserve">Charakterystyka </w:t>
      </w:r>
      <w:r w:rsidR="002C2DEE">
        <w:rPr>
          <w:rFonts w:ascii="Times New Roman" w:hAnsi="Times New Roman"/>
          <w:sz w:val="24"/>
          <w:szCs w:val="24"/>
        </w:rPr>
        <w:t>p</w:t>
      </w:r>
      <w:r w:rsidRPr="000A3732">
        <w:rPr>
          <w:rFonts w:ascii="Times New Roman" w:hAnsi="Times New Roman"/>
          <w:sz w:val="24"/>
          <w:szCs w:val="24"/>
        </w:rPr>
        <w:t>rocedur</w:t>
      </w:r>
      <w:r w:rsidR="002C2DEE">
        <w:rPr>
          <w:rFonts w:ascii="Times New Roman" w:hAnsi="Times New Roman"/>
          <w:sz w:val="24"/>
          <w:szCs w:val="24"/>
        </w:rPr>
        <w:t>y</w:t>
      </w:r>
      <w:r w:rsidRPr="000A3732">
        <w:rPr>
          <w:rFonts w:ascii="Times New Roman" w:hAnsi="Times New Roman"/>
          <w:sz w:val="24"/>
          <w:szCs w:val="24"/>
        </w:rPr>
        <w:t xml:space="preserve"> zakładania spółki </w:t>
      </w:r>
      <w:r w:rsidR="002C2DEE">
        <w:rPr>
          <w:rFonts w:ascii="Times New Roman" w:hAnsi="Times New Roman"/>
          <w:sz w:val="24"/>
          <w:szCs w:val="24"/>
        </w:rPr>
        <w:t>akcyjnej</w:t>
      </w:r>
      <w:r w:rsidRPr="000A3732">
        <w:rPr>
          <w:rFonts w:ascii="Times New Roman" w:hAnsi="Times New Roman"/>
          <w:sz w:val="24"/>
          <w:szCs w:val="24"/>
        </w:rPr>
        <w:t>;</w:t>
      </w:r>
    </w:p>
    <w:p w:rsidR="000A3732" w:rsidRDefault="000A3732" w:rsidP="000A3732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0A3732">
        <w:rPr>
          <w:rFonts w:ascii="Times New Roman" w:hAnsi="Times New Roman"/>
          <w:sz w:val="24"/>
          <w:szCs w:val="24"/>
        </w:rPr>
        <w:t xml:space="preserve">Organy spółki </w:t>
      </w:r>
      <w:r w:rsidR="002C2DEE">
        <w:rPr>
          <w:rFonts w:ascii="Times New Roman" w:hAnsi="Times New Roman"/>
          <w:sz w:val="24"/>
          <w:szCs w:val="24"/>
        </w:rPr>
        <w:t xml:space="preserve"> z ograniczoną odpowiedzialnością</w:t>
      </w:r>
      <w:r w:rsidRPr="000A3732">
        <w:rPr>
          <w:rFonts w:ascii="Times New Roman" w:hAnsi="Times New Roman"/>
          <w:sz w:val="24"/>
          <w:szCs w:val="24"/>
        </w:rPr>
        <w:t xml:space="preserve"> i ich kompetencje;</w:t>
      </w:r>
    </w:p>
    <w:p w:rsidR="00BF7341" w:rsidRPr="00BF7341" w:rsidRDefault="00BF7341" w:rsidP="00BF7341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Grupy spółek, ich rodzaje i cele</w:t>
      </w:r>
      <w:r w:rsidR="002C2DEE">
        <w:rPr>
          <w:rFonts w:ascii="Times New Roman" w:hAnsi="Times New Roman"/>
          <w:sz w:val="24"/>
          <w:szCs w:val="24"/>
        </w:rPr>
        <w:t xml:space="preserve"> na przykładzie Polski i wybranego kraju;</w:t>
      </w:r>
    </w:p>
    <w:p w:rsidR="00BF7341" w:rsidRPr="000A3732" w:rsidRDefault="00BF7341" w:rsidP="000A3732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Odpowiedzialność spółki dominującej wobec spółki zależnej i jej wierzycieli;</w:t>
      </w:r>
    </w:p>
    <w:p w:rsidR="000A3732" w:rsidRPr="000A3732" w:rsidRDefault="000A3732" w:rsidP="000A3732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0A3732">
        <w:rPr>
          <w:rFonts w:ascii="Times New Roman" w:hAnsi="Times New Roman"/>
          <w:sz w:val="24"/>
          <w:szCs w:val="24"/>
        </w:rPr>
        <w:t>Jednoosobowa działalność gospodarcza, cechy charakterystyczne oraz rozwój w świetle danych statystycznych;</w:t>
      </w:r>
    </w:p>
    <w:p w:rsidR="000A3732" w:rsidRPr="000A3732" w:rsidRDefault="000A3732" w:rsidP="000A3732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A3732">
        <w:rPr>
          <w:rFonts w:ascii="Times New Roman" w:hAnsi="Times New Roman"/>
          <w:sz w:val="24"/>
          <w:szCs w:val="24"/>
        </w:rPr>
        <w:t>Spółka komandytowa, jej specyfika i zasady działania;</w:t>
      </w:r>
    </w:p>
    <w:p w:rsidR="000A3732" w:rsidRPr="000A3732" w:rsidRDefault="000A3732" w:rsidP="000A3732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A3732">
        <w:rPr>
          <w:rFonts w:ascii="Times New Roman" w:hAnsi="Times New Roman"/>
          <w:sz w:val="24"/>
          <w:szCs w:val="24"/>
        </w:rPr>
        <w:t>Zasady funkcjonowania małych i średnich przedsiębiorstw,</w:t>
      </w:r>
    </w:p>
    <w:p w:rsidR="000A3732" w:rsidRPr="000A3732" w:rsidRDefault="000A3732" w:rsidP="000A3732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A3732">
        <w:rPr>
          <w:rFonts w:ascii="Times New Roman" w:hAnsi="Times New Roman"/>
          <w:sz w:val="24"/>
          <w:szCs w:val="24"/>
        </w:rPr>
        <w:t xml:space="preserve">Umowa najmu lokalu w </w:t>
      </w:r>
      <w:r w:rsidR="002C2DEE">
        <w:rPr>
          <w:rFonts w:ascii="Times New Roman" w:hAnsi="Times New Roman"/>
          <w:sz w:val="24"/>
          <w:szCs w:val="24"/>
        </w:rPr>
        <w:t xml:space="preserve">np. w </w:t>
      </w:r>
      <w:r w:rsidRPr="000A3732">
        <w:rPr>
          <w:rFonts w:ascii="Times New Roman" w:hAnsi="Times New Roman"/>
          <w:sz w:val="24"/>
          <w:szCs w:val="24"/>
        </w:rPr>
        <w:t>galerii handlowej;</w:t>
      </w:r>
    </w:p>
    <w:p w:rsidR="000A3732" w:rsidRPr="000A3732" w:rsidRDefault="000A3732" w:rsidP="000A3732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0A3732">
        <w:rPr>
          <w:rFonts w:ascii="Times New Roman" w:hAnsi="Times New Roman"/>
          <w:sz w:val="24"/>
          <w:szCs w:val="24"/>
        </w:rPr>
        <w:t>-Najem a dzierżawa, różnice konstrukcyjne;</w:t>
      </w:r>
    </w:p>
    <w:p w:rsidR="000A3732" w:rsidRPr="000A3732" w:rsidRDefault="000A3732" w:rsidP="000A3732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0A3732">
        <w:rPr>
          <w:rFonts w:ascii="Times New Roman" w:hAnsi="Times New Roman"/>
          <w:sz w:val="24"/>
          <w:szCs w:val="24"/>
        </w:rPr>
        <w:t>-Podstawowe zasady prawnej ochrony firmy;</w:t>
      </w:r>
    </w:p>
    <w:p w:rsidR="000A3732" w:rsidRPr="000A3732" w:rsidRDefault="000A3732" w:rsidP="000A3732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0A3732">
        <w:rPr>
          <w:rFonts w:ascii="Times New Roman" w:hAnsi="Times New Roman"/>
          <w:sz w:val="24"/>
          <w:szCs w:val="24"/>
        </w:rPr>
        <w:t>- Prosta spółka akcyjna</w:t>
      </w:r>
      <w:r w:rsidR="00BF7341">
        <w:rPr>
          <w:rFonts w:ascii="Times New Roman" w:hAnsi="Times New Roman"/>
          <w:sz w:val="24"/>
          <w:szCs w:val="24"/>
        </w:rPr>
        <w:t xml:space="preserve"> i jej </w:t>
      </w:r>
      <w:r w:rsidR="002C2DEE">
        <w:rPr>
          <w:rFonts w:ascii="Times New Roman" w:hAnsi="Times New Roman"/>
          <w:sz w:val="24"/>
          <w:szCs w:val="24"/>
        </w:rPr>
        <w:t>zalety oraz wady dostrzegane w praktyce.</w:t>
      </w:r>
    </w:p>
    <w:p w:rsidR="000A3732" w:rsidRPr="000A3732" w:rsidRDefault="000A3732" w:rsidP="000A3732">
      <w:pPr>
        <w:pStyle w:val="Akapitzlist"/>
        <w:spacing w:line="240" w:lineRule="auto"/>
        <w:ind w:left="0"/>
        <w:rPr>
          <w:rFonts w:ascii="Times New Roman" w:hAnsi="Times New Roman"/>
          <w:color w:val="FF0000"/>
        </w:rPr>
      </w:pPr>
      <w:r w:rsidRPr="000A3732">
        <w:rPr>
          <w:rFonts w:ascii="Times New Roman" w:hAnsi="Times New Roman"/>
        </w:rPr>
        <w:t xml:space="preserve"> </w:t>
      </w:r>
    </w:p>
    <w:p w:rsidR="000A3732" w:rsidRPr="000A3732" w:rsidRDefault="000A3732" w:rsidP="000A3732">
      <w:pPr>
        <w:pStyle w:val="Akapitzlist"/>
        <w:ind w:left="0"/>
        <w:rPr>
          <w:rFonts w:ascii="Times New Roman" w:hAnsi="Times New Roman"/>
          <w:color w:val="FF0000"/>
        </w:rPr>
      </w:pPr>
      <w:r w:rsidRPr="000A3732">
        <w:rPr>
          <w:rFonts w:ascii="Times New Roman" w:hAnsi="Times New Roman"/>
        </w:rPr>
        <w:t xml:space="preserve">Białystok, dnia 04.12.2023r. </w:t>
      </w:r>
    </w:p>
    <w:sectPr w:rsidR="000A3732" w:rsidRPr="000A3732" w:rsidSect="00590B43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6A3" w:rsidRDefault="00CB36A3" w:rsidP="00616FFB">
      <w:pPr>
        <w:spacing w:after="0" w:line="240" w:lineRule="auto"/>
      </w:pPr>
      <w:r>
        <w:separator/>
      </w:r>
    </w:p>
  </w:endnote>
  <w:endnote w:type="continuationSeparator" w:id="0">
    <w:p w:rsidR="00CB36A3" w:rsidRDefault="00CB36A3" w:rsidP="0061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6A3" w:rsidRDefault="00CB36A3" w:rsidP="00616FFB">
      <w:pPr>
        <w:spacing w:after="0" w:line="240" w:lineRule="auto"/>
      </w:pPr>
      <w:r>
        <w:separator/>
      </w:r>
    </w:p>
  </w:footnote>
  <w:footnote w:type="continuationSeparator" w:id="0">
    <w:p w:rsidR="00CB36A3" w:rsidRDefault="00CB36A3" w:rsidP="0061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B43" w:rsidRDefault="0017210C" w:rsidP="00C46CA7">
    <w:pPr>
      <w:pStyle w:val="Nagwek"/>
    </w:pP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D69"/>
    <w:multiLevelType w:val="hybridMultilevel"/>
    <w:tmpl w:val="168673D6"/>
    <w:lvl w:ilvl="0" w:tplc="67FE0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E1AC0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FB"/>
    <w:rsid w:val="00020E7F"/>
    <w:rsid w:val="00030A9C"/>
    <w:rsid w:val="0006066B"/>
    <w:rsid w:val="000649B0"/>
    <w:rsid w:val="000A35C3"/>
    <w:rsid w:val="000A3732"/>
    <w:rsid w:val="000E4420"/>
    <w:rsid w:val="000F41F4"/>
    <w:rsid w:val="000F5AB9"/>
    <w:rsid w:val="00152299"/>
    <w:rsid w:val="001654A5"/>
    <w:rsid w:val="0017210C"/>
    <w:rsid w:val="001875C3"/>
    <w:rsid w:val="001A3AED"/>
    <w:rsid w:val="001C1AF1"/>
    <w:rsid w:val="002156B8"/>
    <w:rsid w:val="002215FB"/>
    <w:rsid w:val="002269DB"/>
    <w:rsid w:val="00265C1A"/>
    <w:rsid w:val="00276EF2"/>
    <w:rsid w:val="00281FCD"/>
    <w:rsid w:val="00286AC9"/>
    <w:rsid w:val="00287521"/>
    <w:rsid w:val="00297C03"/>
    <w:rsid w:val="002B1D5C"/>
    <w:rsid w:val="002B753F"/>
    <w:rsid w:val="002C2DEE"/>
    <w:rsid w:val="003100CF"/>
    <w:rsid w:val="00315421"/>
    <w:rsid w:val="003229BE"/>
    <w:rsid w:val="003233F6"/>
    <w:rsid w:val="00366F09"/>
    <w:rsid w:val="0037273B"/>
    <w:rsid w:val="003856D0"/>
    <w:rsid w:val="003B5920"/>
    <w:rsid w:val="003E33E9"/>
    <w:rsid w:val="00412ECD"/>
    <w:rsid w:val="004447F4"/>
    <w:rsid w:val="00446A98"/>
    <w:rsid w:val="00461954"/>
    <w:rsid w:val="00464857"/>
    <w:rsid w:val="00493115"/>
    <w:rsid w:val="004A758B"/>
    <w:rsid w:val="004C18C8"/>
    <w:rsid w:val="004D4AF9"/>
    <w:rsid w:val="004E6460"/>
    <w:rsid w:val="00511217"/>
    <w:rsid w:val="005206E8"/>
    <w:rsid w:val="005274DC"/>
    <w:rsid w:val="00533CB3"/>
    <w:rsid w:val="00590B43"/>
    <w:rsid w:val="005A426E"/>
    <w:rsid w:val="005C2058"/>
    <w:rsid w:val="005D28E2"/>
    <w:rsid w:val="005F1B5F"/>
    <w:rsid w:val="00601BCD"/>
    <w:rsid w:val="0060302F"/>
    <w:rsid w:val="00616FFB"/>
    <w:rsid w:val="006548EA"/>
    <w:rsid w:val="0067520E"/>
    <w:rsid w:val="00694B6C"/>
    <w:rsid w:val="006A2ED4"/>
    <w:rsid w:val="006A5399"/>
    <w:rsid w:val="006B36B3"/>
    <w:rsid w:val="006C2261"/>
    <w:rsid w:val="006D739F"/>
    <w:rsid w:val="006E1F35"/>
    <w:rsid w:val="00702E1C"/>
    <w:rsid w:val="00721C52"/>
    <w:rsid w:val="007220AE"/>
    <w:rsid w:val="00734F66"/>
    <w:rsid w:val="007553B2"/>
    <w:rsid w:val="00755FDE"/>
    <w:rsid w:val="0077745F"/>
    <w:rsid w:val="00787CB4"/>
    <w:rsid w:val="0079405E"/>
    <w:rsid w:val="007C2585"/>
    <w:rsid w:val="007D2C8A"/>
    <w:rsid w:val="007E4143"/>
    <w:rsid w:val="00804249"/>
    <w:rsid w:val="00847659"/>
    <w:rsid w:val="00857FE5"/>
    <w:rsid w:val="00870D8A"/>
    <w:rsid w:val="00877781"/>
    <w:rsid w:val="00882137"/>
    <w:rsid w:val="00896DAB"/>
    <w:rsid w:val="008C1E0F"/>
    <w:rsid w:val="008E4DC7"/>
    <w:rsid w:val="00913320"/>
    <w:rsid w:val="00913511"/>
    <w:rsid w:val="00921696"/>
    <w:rsid w:val="00942E01"/>
    <w:rsid w:val="00943755"/>
    <w:rsid w:val="009524BB"/>
    <w:rsid w:val="009726E1"/>
    <w:rsid w:val="009A2F40"/>
    <w:rsid w:val="009B4EA6"/>
    <w:rsid w:val="009C5609"/>
    <w:rsid w:val="009D492D"/>
    <w:rsid w:val="009E371E"/>
    <w:rsid w:val="009F61CE"/>
    <w:rsid w:val="00A04C2E"/>
    <w:rsid w:val="00A61A6C"/>
    <w:rsid w:val="00AB4798"/>
    <w:rsid w:val="00B05F3B"/>
    <w:rsid w:val="00BA085E"/>
    <w:rsid w:val="00BB20D4"/>
    <w:rsid w:val="00BB3ED9"/>
    <w:rsid w:val="00BB5E1C"/>
    <w:rsid w:val="00BC726F"/>
    <w:rsid w:val="00BE642A"/>
    <w:rsid w:val="00BF7341"/>
    <w:rsid w:val="00C05F7B"/>
    <w:rsid w:val="00C46CA7"/>
    <w:rsid w:val="00C92321"/>
    <w:rsid w:val="00CA11CE"/>
    <w:rsid w:val="00CA60ED"/>
    <w:rsid w:val="00CA6DBB"/>
    <w:rsid w:val="00CB36A3"/>
    <w:rsid w:val="00CC7315"/>
    <w:rsid w:val="00CD4085"/>
    <w:rsid w:val="00D33F40"/>
    <w:rsid w:val="00D60AC1"/>
    <w:rsid w:val="00D702C4"/>
    <w:rsid w:val="00D805F0"/>
    <w:rsid w:val="00D8248A"/>
    <w:rsid w:val="00D86355"/>
    <w:rsid w:val="00DA03B5"/>
    <w:rsid w:val="00DF6FBB"/>
    <w:rsid w:val="00E03BCA"/>
    <w:rsid w:val="00E425ED"/>
    <w:rsid w:val="00E71254"/>
    <w:rsid w:val="00E77B92"/>
    <w:rsid w:val="00EB3B0F"/>
    <w:rsid w:val="00EC1BA6"/>
    <w:rsid w:val="00EC3AF8"/>
    <w:rsid w:val="00EC3ED0"/>
    <w:rsid w:val="00ED7456"/>
    <w:rsid w:val="00F50D42"/>
    <w:rsid w:val="00F67E06"/>
    <w:rsid w:val="00F734C8"/>
    <w:rsid w:val="00FD23FE"/>
    <w:rsid w:val="00FD3803"/>
    <w:rsid w:val="00FD419E"/>
    <w:rsid w:val="00FD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B6F72-D8AB-43E4-B562-BB0751C1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F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F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F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FFB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0A3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Łazewski</dc:creator>
  <cp:keywords/>
  <dc:description/>
  <cp:lastModifiedBy>Renata Biełasz</cp:lastModifiedBy>
  <cp:revision>2</cp:revision>
  <cp:lastPrinted>2016-05-18T10:10:00Z</cp:lastPrinted>
  <dcterms:created xsi:type="dcterms:W3CDTF">2023-12-12T10:02:00Z</dcterms:created>
  <dcterms:modified xsi:type="dcterms:W3CDTF">2023-12-12T10:02:00Z</dcterms:modified>
</cp:coreProperties>
</file>